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A" w:rsidRDefault="0079466A" w:rsidP="007812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2C2C2C"/>
          <w:sz w:val="22"/>
          <w:szCs w:val="22"/>
          <w:lang w:val="hu-HU"/>
        </w:rPr>
      </w:pPr>
    </w:p>
    <w:p w:rsidR="008C19E0" w:rsidRDefault="008C19E0" w:rsidP="00AC46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b/>
          <w:bCs/>
          <w:color w:val="2C2C2C"/>
          <w:sz w:val="22"/>
          <w:szCs w:val="22"/>
          <w:lang w:val="hu-HU"/>
        </w:rPr>
      </w:pPr>
      <w:r>
        <w:rPr>
          <w:rFonts w:cs="Arial"/>
          <w:b/>
          <w:bCs/>
          <w:color w:val="2C2C2C"/>
          <w:sz w:val="22"/>
          <w:szCs w:val="22"/>
          <w:lang w:val="hu-HU"/>
        </w:rPr>
        <w:t>Demokratikus és interkulturális kompetenciák fejlesztése a tanórán</w:t>
      </w:r>
      <w:r w:rsidR="00781236">
        <w:rPr>
          <w:rFonts w:cs="Arial"/>
          <w:b/>
          <w:bCs/>
          <w:color w:val="2C2C2C"/>
          <w:sz w:val="22"/>
          <w:szCs w:val="22"/>
          <w:lang w:val="hu-HU"/>
        </w:rPr>
        <w:t xml:space="preserve"> - </w:t>
      </w:r>
      <w:r>
        <w:rPr>
          <w:rFonts w:cs="Arial"/>
          <w:b/>
          <w:bCs/>
          <w:color w:val="2C2C2C"/>
          <w:sz w:val="22"/>
          <w:szCs w:val="22"/>
          <w:lang w:val="hu-HU"/>
        </w:rPr>
        <w:t>pedagógus továbbképzés a Pesta</w:t>
      </w:r>
      <w:r w:rsidR="00781236">
        <w:rPr>
          <w:rFonts w:cs="Arial"/>
          <w:b/>
          <w:bCs/>
          <w:color w:val="2C2C2C"/>
          <w:sz w:val="22"/>
          <w:szCs w:val="22"/>
          <w:lang w:val="hu-HU"/>
        </w:rPr>
        <w:t>lozzi Program keretein belül (12</w:t>
      </w:r>
      <w:r>
        <w:rPr>
          <w:rFonts w:cs="Arial"/>
          <w:b/>
          <w:bCs/>
          <w:color w:val="2C2C2C"/>
          <w:sz w:val="22"/>
          <w:szCs w:val="22"/>
          <w:lang w:val="hu-HU"/>
        </w:rPr>
        <w:t xml:space="preserve"> kreditpont)</w:t>
      </w:r>
    </w:p>
    <w:p w:rsidR="00781236" w:rsidRDefault="00781236" w:rsidP="008C19E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color w:val="2C2C2C"/>
          <w:sz w:val="22"/>
          <w:szCs w:val="22"/>
          <w:lang w:val="hu-HU"/>
        </w:rPr>
      </w:pPr>
    </w:p>
    <w:p w:rsidR="008C19E0" w:rsidRDefault="008C19E0" w:rsidP="008C19E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color w:val="2C2C2C"/>
          <w:sz w:val="22"/>
          <w:szCs w:val="22"/>
          <w:lang w:val="hu-HU"/>
        </w:rPr>
      </w:pPr>
      <w:r>
        <w:rPr>
          <w:rFonts w:cs="Arial"/>
          <w:color w:val="2C2C2C"/>
          <w:sz w:val="22"/>
          <w:szCs w:val="22"/>
          <w:lang w:val="hu-HU"/>
        </w:rPr>
        <w:t>A kétnapos továbbképzés</w:t>
      </w:r>
      <w:r w:rsidR="00AC46DB">
        <w:rPr>
          <w:rFonts w:cs="Arial"/>
          <w:color w:val="2C2C2C"/>
          <w:sz w:val="22"/>
          <w:szCs w:val="22"/>
          <w:lang w:val="hu-HU"/>
        </w:rPr>
        <w:t>re lehet jelentkezni pedagógusoknak, melynek</w:t>
      </w:r>
      <w:r>
        <w:rPr>
          <w:rFonts w:cs="Arial"/>
          <w:color w:val="2C2C2C"/>
          <w:sz w:val="22"/>
          <w:szCs w:val="22"/>
          <w:lang w:val="hu-HU"/>
        </w:rPr>
        <w:t xml:space="preserve"> célja, hogy a résztvevők megismerjék a demokratikus és interkulturális kompetenciák modelljét, melyet az Európa Tanács Pestalozzi Programja fejlesztett ki, és élményalapú tevékenységeken keresztül ötleteket és módszertani segítséget kapjanak ahhoz, hogy ezeket a kompetenciákat tanulóikban fejlesszék. A résztvevők által megtapasztalt módszerekkel olyan tanulóközösségeket alakíthatunk ki, melyekben a tanárok és diákok a demokrácia értékei mentén, egymást tisztelve, inspiráló, támogató légkörben, felelősen és örömmel tanítanak, tanulnak.</w:t>
      </w:r>
    </w:p>
    <w:p w:rsidR="008C19E0" w:rsidRDefault="008C19E0" w:rsidP="008C19E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color w:val="2C2C2C"/>
          <w:sz w:val="22"/>
          <w:szCs w:val="22"/>
          <w:lang w:val="hu-HU"/>
        </w:rPr>
      </w:pPr>
      <w:r>
        <w:rPr>
          <w:rFonts w:cs="Arial"/>
          <w:color w:val="2C2C2C"/>
          <w:sz w:val="22"/>
          <w:szCs w:val="22"/>
          <w:lang w:val="hu-HU"/>
        </w:rPr>
        <w:t>A tréning az Európa Tanács Pestalozzi Programjának (</w:t>
      </w:r>
      <w:hyperlink r:id="rId6" w:history="1">
        <w:r>
          <w:rPr>
            <w:rStyle w:val="Hiperhivatkozs"/>
            <w:rFonts w:cs="Arial"/>
            <w:color w:val="103CC0"/>
            <w:sz w:val="22"/>
            <w:szCs w:val="22"/>
            <w:lang w:val="hu-HU"/>
          </w:rPr>
          <w:t>www.coe.int/pestalozzi</w:t>
        </w:r>
      </w:hyperlink>
      <w:r>
        <w:rPr>
          <w:rFonts w:cs="Arial"/>
          <w:color w:val="2C2C2C"/>
          <w:sz w:val="22"/>
          <w:szCs w:val="22"/>
          <w:lang w:val="hu-HU"/>
        </w:rPr>
        <w:t xml:space="preserve">) keretei közt valósul meg, melynek célja a tanárok és a tanárképzésben dolgozó szakemberek szakmai továbbképzése, nemzetközi oktatási hálózatok létrehozása, és az emberi jogok, a demokrácia és a jogállam alapelveinek megerősítése az európai oktatási rendszerekben. A Pestalozzi Program képzésein való </w:t>
      </w:r>
      <w:r w:rsidRPr="00A27C77">
        <w:rPr>
          <w:rFonts w:cs="Arial"/>
          <w:sz w:val="22"/>
          <w:szCs w:val="22"/>
          <w:lang w:val="hu-HU"/>
        </w:rPr>
        <w:t xml:space="preserve">részvétel a </w:t>
      </w:r>
      <w:hyperlink r:id="rId7" w:history="1">
        <w:r w:rsidR="00A27C77" w:rsidRPr="00A27C77">
          <w:rPr>
            <w:rStyle w:val="Hiperhivatkozs"/>
            <w:rFonts w:ascii="Calibri" w:eastAsia="Times New Roman" w:hAnsi="Calibri"/>
            <w:bCs/>
            <w:color w:val="auto"/>
            <w:sz w:val="22"/>
            <w:szCs w:val="22"/>
            <w:u w:val="none"/>
            <w:lang w:val="hu-HU"/>
          </w:rPr>
          <w:t>277/1997. (XII. 22.) Korm. rendelet</w:t>
        </w:r>
      </w:hyperlink>
      <w:r w:rsidR="00A27C77" w:rsidRPr="00A27C77">
        <w:rPr>
          <w:rFonts w:ascii="Calibri" w:eastAsia="Times New Roman" w:hAnsi="Calibri"/>
          <w:bCs/>
          <w:sz w:val="22"/>
          <w:szCs w:val="22"/>
          <w:lang w:val="hu-HU"/>
        </w:rPr>
        <w:t xml:space="preserve"> és a </w:t>
      </w:r>
      <w:r w:rsidRPr="00DE4516">
        <w:rPr>
          <w:rFonts w:cs="Arial"/>
          <w:sz w:val="22"/>
          <w:szCs w:val="22"/>
          <w:lang w:val="hu-HU"/>
        </w:rPr>
        <w:t xml:space="preserve">229/2007 (VIII. 31.) kormányrendelet </w:t>
      </w:r>
      <w:r>
        <w:rPr>
          <w:rFonts w:cs="Arial"/>
          <w:color w:val="2C2C2C"/>
          <w:sz w:val="22"/>
          <w:szCs w:val="22"/>
          <w:lang w:val="hu-HU"/>
        </w:rPr>
        <w:t>alapján pedagógus továbbképzésként elszámolható.</w:t>
      </w:r>
    </w:p>
    <w:p w:rsidR="0021161B" w:rsidRDefault="0021161B" w:rsidP="008C19E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color w:val="2C2C2C"/>
          <w:sz w:val="22"/>
          <w:szCs w:val="22"/>
          <w:lang w:val="hu-HU"/>
        </w:rPr>
      </w:pPr>
    </w:p>
    <w:p w:rsidR="0021161B" w:rsidRDefault="0021161B" w:rsidP="008C19E0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color w:val="1A1A1A"/>
          <w:sz w:val="22"/>
          <w:szCs w:val="22"/>
          <w:lang w:val="hu-HU"/>
        </w:rPr>
      </w:pPr>
      <w:r>
        <w:rPr>
          <w:rFonts w:cs="Arial"/>
          <w:color w:val="2C2C2C"/>
          <w:sz w:val="22"/>
          <w:szCs w:val="22"/>
          <w:lang w:val="hu-HU"/>
        </w:rPr>
        <w:t>A képzést az Emberi Erőforrások Minisztériuma támogatja.</w:t>
      </w:r>
    </w:p>
    <w:p w:rsidR="00781236" w:rsidRDefault="00781236" w:rsidP="008C19E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2C2C2C"/>
          <w:sz w:val="22"/>
          <w:szCs w:val="22"/>
          <w:lang w:val="hu-HU"/>
        </w:rPr>
      </w:pPr>
    </w:p>
    <w:p w:rsidR="008C19E0" w:rsidRDefault="008C19E0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  <w:sz w:val="22"/>
          <w:szCs w:val="22"/>
          <w:lang w:val="hu-HU"/>
        </w:rPr>
      </w:pPr>
      <w:r>
        <w:rPr>
          <w:rFonts w:cs="Arial"/>
          <w:b/>
          <w:bCs/>
          <w:color w:val="2C2C2C"/>
          <w:sz w:val="22"/>
          <w:szCs w:val="22"/>
          <w:lang w:val="hu-HU"/>
        </w:rPr>
        <w:t>Időpont: 2016. május 3-4. </w:t>
      </w:r>
      <w:r w:rsidRPr="00781236">
        <w:rPr>
          <w:rFonts w:cs="Arial"/>
          <w:b/>
          <w:color w:val="2C2C2C"/>
          <w:sz w:val="22"/>
          <w:szCs w:val="22"/>
          <w:lang w:val="hu-HU"/>
        </w:rPr>
        <w:t>10-17 óra</w:t>
      </w:r>
    </w:p>
    <w:p w:rsidR="00781236" w:rsidRDefault="00781236" w:rsidP="008C19E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2C2C2C"/>
          <w:sz w:val="22"/>
          <w:szCs w:val="22"/>
          <w:lang w:val="hu-HU"/>
        </w:rPr>
      </w:pPr>
    </w:p>
    <w:p w:rsidR="008C19E0" w:rsidRDefault="008C19E0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3E003F"/>
          <w:sz w:val="22"/>
          <w:szCs w:val="22"/>
          <w:lang w:val="hu-HU"/>
        </w:rPr>
      </w:pPr>
      <w:r>
        <w:rPr>
          <w:rFonts w:cs="Arial"/>
          <w:b/>
          <w:bCs/>
          <w:color w:val="2C2C2C"/>
          <w:sz w:val="22"/>
          <w:szCs w:val="22"/>
          <w:lang w:val="hu-HU"/>
        </w:rPr>
        <w:t xml:space="preserve">Helyszín: </w:t>
      </w:r>
      <w:r>
        <w:rPr>
          <w:rFonts w:cs="Arial"/>
          <w:color w:val="2C2C2C"/>
          <w:sz w:val="22"/>
          <w:szCs w:val="22"/>
          <w:lang w:val="hu-HU"/>
        </w:rPr>
        <w:t>Tempus Közalapítvány, 1077 Budapest, Kéthly Anna tér 1.</w:t>
      </w:r>
    </w:p>
    <w:p w:rsidR="008C19E0" w:rsidRDefault="008C19E0" w:rsidP="008C19E0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color w:val="1A1A1A"/>
          <w:sz w:val="22"/>
          <w:szCs w:val="22"/>
          <w:lang w:val="hu-HU"/>
        </w:rPr>
      </w:pPr>
      <w:r>
        <w:rPr>
          <w:rFonts w:cs="Arial"/>
          <w:color w:val="2C2C2C"/>
          <w:sz w:val="22"/>
          <w:szCs w:val="22"/>
          <w:lang w:val="hu-HU"/>
        </w:rPr>
        <w:t xml:space="preserve">A rendezvényen való részvétel díjtalan, de előzetes regisztráció szükséges, melyet </w:t>
      </w:r>
      <w:r w:rsidR="00B05A8B">
        <w:rPr>
          <w:rFonts w:cs="Arial"/>
          <w:color w:val="2C2C2C"/>
          <w:sz w:val="22"/>
          <w:szCs w:val="22"/>
          <w:lang w:val="hu-HU"/>
        </w:rPr>
        <w:t>az</w:t>
      </w:r>
      <w:r>
        <w:rPr>
          <w:rFonts w:cs="Arial"/>
          <w:color w:val="2C2C2C"/>
          <w:sz w:val="22"/>
          <w:szCs w:val="22"/>
          <w:lang w:val="hu-HU"/>
        </w:rPr>
        <w:t xml:space="preserve"> </w:t>
      </w:r>
      <w:hyperlink r:id="rId8" w:history="1">
        <w:r w:rsidRPr="00B05A8B">
          <w:rPr>
            <w:rStyle w:val="Hiperhivatkozs"/>
            <w:rFonts w:cs="Arial"/>
            <w:sz w:val="22"/>
            <w:szCs w:val="22"/>
            <w:lang w:val="hu-HU"/>
          </w:rPr>
          <w:t>on-line jelentkezési lap</w:t>
        </w:r>
      </w:hyperlink>
      <w:r w:rsidR="00B05A8B">
        <w:rPr>
          <w:rFonts w:cs="Arial"/>
          <w:color w:val="2C2C2C"/>
          <w:sz w:val="22"/>
          <w:szCs w:val="22"/>
          <w:lang w:val="hu-HU"/>
        </w:rPr>
        <w:t xml:space="preserve"> kitöltésével </w:t>
      </w:r>
      <w:r>
        <w:rPr>
          <w:rFonts w:cs="Arial"/>
          <w:color w:val="2C2C2C"/>
          <w:sz w:val="22"/>
          <w:szCs w:val="22"/>
          <w:lang w:val="hu-HU"/>
        </w:rPr>
        <w:t>tehet meg </w:t>
      </w:r>
      <w:r>
        <w:rPr>
          <w:rFonts w:cs="Arial"/>
          <w:b/>
          <w:bCs/>
          <w:color w:val="2C2C2C"/>
          <w:sz w:val="22"/>
          <w:szCs w:val="22"/>
          <w:lang w:val="hu-HU"/>
        </w:rPr>
        <w:t>2016. március 31-én déli 12 óráig</w:t>
      </w:r>
      <w:r>
        <w:rPr>
          <w:rFonts w:cs="Arial"/>
          <w:color w:val="2C2C2C"/>
          <w:sz w:val="22"/>
          <w:szCs w:val="22"/>
          <w:lang w:val="hu-HU"/>
        </w:rPr>
        <w:t>.</w:t>
      </w:r>
    </w:p>
    <w:p w:rsidR="006A0777" w:rsidRDefault="008C19E0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2C2C2C"/>
          <w:sz w:val="22"/>
          <w:szCs w:val="22"/>
          <w:lang w:val="hu-HU"/>
        </w:rPr>
      </w:pPr>
      <w:r>
        <w:rPr>
          <w:rFonts w:cs="Arial"/>
          <w:b/>
          <w:color w:val="2C2C2C"/>
          <w:sz w:val="22"/>
          <w:szCs w:val="22"/>
          <w:lang w:val="hu-HU"/>
        </w:rPr>
        <w:t xml:space="preserve">Feltételek: </w:t>
      </w:r>
      <w:r>
        <w:rPr>
          <w:rFonts w:cs="Arial"/>
          <w:color w:val="2C2C2C"/>
          <w:sz w:val="22"/>
          <w:szCs w:val="22"/>
          <w:lang w:val="hu-HU"/>
        </w:rPr>
        <w:t>A korlátozott számú férőhely miatt csak a visszaigazolt regisztrációval rendelkező jelentkezőket tudjuk fogadni a helyszínen. A visszaigazolást minden esetben e-mailben küldjük meg.</w:t>
      </w:r>
      <w:r w:rsidR="00B05A8B">
        <w:rPr>
          <w:rFonts w:cs="Arial"/>
          <w:color w:val="2C2C2C"/>
          <w:sz w:val="22"/>
          <w:szCs w:val="22"/>
          <w:lang w:val="hu-HU"/>
        </w:rPr>
        <w:t xml:space="preserve"> </w:t>
      </w:r>
      <w:r>
        <w:rPr>
          <w:rFonts w:cs="Arial"/>
          <w:color w:val="2C2C2C"/>
          <w:sz w:val="22"/>
          <w:szCs w:val="22"/>
          <w:lang w:val="hu-HU"/>
        </w:rPr>
        <w:t>A tréning után a résztvevőknek 3 héten belül fel kell tölteniük egy, a tréningen megismert tevékenység, ötlet vagy eszköz kipróbálásáról szóló reflexiójukat egy oldalas terjedelemben a Pestalozzi online platformra. Tovább</w:t>
      </w:r>
      <w:r w:rsidR="00781236">
        <w:rPr>
          <w:rFonts w:cs="Arial"/>
          <w:color w:val="2C2C2C"/>
          <w:sz w:val="22"/>
          <w:szCs w:val="22"/>
          <w:lang w:val="hu-HU"/>
        </w:rPr>
        <w:t>á szintén kötelező a tréningen megismert új módszert feltölteni a Tempus K</w:t>
      </w:r>
      <w:r>
        <w:rPr>
          <w:rFonts w:cs="Arial"/>
          <w:color w:val="2C2C2C"/>
          <w:sz w:val="22"/>
          <w:szCs w:val="22"/>
          <w:lang w:val="hu-HU"/>
        </w:rPr>
        <w:t xml:space="preserve">özalapítvány módszertani </w:t>
      </w:r>
      <w:r w:rsidR="00781236">
        <w:rPr>
          <w:rFonts w:cs="Arial"/>
          <w:color w:val="2C2C2C"/>
          <w:sz w:val="22"/>
          <w:szCs w:val="22"/>
          <w:lang w:val="hu-HU"/>
        </w:rPr>
        <w:t>ötletgyűjteményébe</w:t>
      </w:r>
      <w:r>
        <w:rPr>
          <w:rFonts w:cs="Arial"/>
          <w:color w:val="2C2C2C"/>
          <w:sz w:val="22"/>
          <w:szCs w:val="22"/>
          <w:lang w:val="hu-HU"/>
        </w:rPr>
        <w:t xml:space="preserve">, illetve onnan számos új ötletet </w:t>
      </w:r>
      <w:r w:rsidR="00781236">
        <w:rPr>
          <w:rFonts w:cs="Arial"/>
          <w:color w:val="2C2C2C"/>
          <w:sz w:val="22"/>
          <w:szCs w:val="22"/>
          <w:lang w:val="hu-HU"/>
        </w:rPr>
        <w:t xml:space="preserve">is </w:t>
      </w:r>
      <w:r>
        <w:rPr>
          <w:rFonts w:cs="Arial"/>
          <w:color w:val="2C2C2C"/>
          <w:sz w:val="22"/>
          <w:szCs w:val="22"/>
          <w:lang w:val="hu-HU"/>
        </w:rPr>
        <w:t>meríthetnek.</w:t>
      </w:r>
    </w:p>
    <w:p w:rsidR="006A0777" w:rsidRDefault="006A0777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2C2C2C"/>
          <w:sz w:val="22"/>
          <w:szCs w:val="22"/>
          <w:lang w:val="hu-HU"/>
        </w:rPr>
      </w:pPr>
    </w:p>
    <w:p w:rsidR="006A0777" w:rsidRDefault="006A0777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2C2C2C"/>
          <w:sz w:val="22"/>
          <w:szCs w:val="22"/>
          <w:lang w:val="hu-HU"/>
        </w:rPr>
      </w:pPr>
      <w:r w:rsidRPr="006A0777">
        <w:rPr>
          <w:rFonts w:cs="Arial"/>
          <w:b/>
          <w:color w:val="2C2C2C"/>
          <w:sz w:val="22"/>
          <w:szCs w:val="22"/>
          <w:lang w:val="hu-HU"/>
        </w:rPr>
        <w:t>Költségtérítés:</w:t>
      </w:r>
      <w:r>
        <w:rPr>
          <w:rFonts w:cs="Arial"/>
          <w:color w:val="2C2C2C"/>
          <w:sz w:val="22"/>
          <w:szCs w:val="22"/>
          <w:lang w:val="hu-HU"/>
        </w:rPr>
        <w:t xml:space="preserve"> Vidéki résztvevők esetében lehetőség van az utazás és szállás térítésére, de ezt a résztvevőkkel külön egyeztetjük. </w:t>
      </w:r>
      <w:bookmarkStart w:id="0" w:name="_GoBack"/>
      <w:bookmarkEnd w:id="0"/>
    </w:p>
    <w:p w:rsidR="008C19E0" w:rsidRDefault="008C19E0" w:rsidP="008C19E0">
      <w:pPr>
        <w:widowControl w:val="0"/>
        <w:autoSpaceDE w:val="0"/>
        <w:autoSpaceDN w:val="0"/>
        <w:adjustRightInd w:val="0"/>
        <w:jc w:val="both"/>
        <w:rPr>
          <w:rFonts w:cs="Arial"/>
          <w:color w:val="3E003F"/>
          <w:sz w:val="22"/>
          <w:szCs w:val="22"/>
          <w:lang w:val="hu-HU"/>
        </w:rPr>
      </w:pPr>
      <w:r>
        <w:rPr>
          <w:rFonts w:cs="Arial"/>
          <w:color w:val="2C2C2C"/>
          <w:sz w:val="22"/>
          <w:szCs w:val="22"/>
          <w:lang w:val="hu-HU"/>
        </w:rPr>
        <w:t xml:space="preserve"> </w:t>
      </w:r>
    </w:p>
    <w:p w:rsidR="008C19E0" w:rsidRDefault="00781236" w:rsidP="008C19E0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color w:val="2C2C2C"/>
          <w:sz w:val="22"/>
          <w:szCs w:val="22"/>
          <w:lang w:val="hu-HU"/>
        </w:rPr>
      </w:pPr>
      <w:r>
        <w:rPr>
          <w:rFonts w:cs="Arial"/>
          <w:b/>
          <w:bCs/>
          <w:color w:val="2C2C2C"/>
          <w:sz w:val="22"/>
          <w:szCs w:val="22"/>
          <w:lang w:val="hu-HU"/>
        </w:rPr>
        <w:t>P</w:t>
      </w:r>
      <w:r w:rsidR="008C19E0">
        <w:rPr>
          <w:rFonts w:cs="Arial"/>
          <w:b/>
          <w:bCs/>
          <w:color w:val="2C2C2C"/>
          <w:sz w:val="22"/>
          <w:szCs w:val="22"/>
          <w:lang w:val="hu-HU"/>
        </w:rPr>
        <w:t>rogram:</w:t>
      </w: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95"/>
      </w:tblGrid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  <w:t>1. nap</w:t>
            </w:r>
          </w:p>
        </w:tc>
        <w:tc>
          <w:tcPr>
            <w:tcW w:w="7195" w:type="dxa"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78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9:30-10:00</w:t>
            </w:r>
            <w:r w:rsidR="008C19E0">
              <w:rPr>
                <w:rFonts w:cs="Arial"/>
                <w:color w:val="2C2C2C"/>
                <w:sz w:val="22"/>
                <w:szCs w:val="22"/>
                <w:lang w:val="hu-HU"/>
              </w:rPr>
              <w:t>    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Regisztráció</w:t>
            </w:r>
          </w:p>
        </w:tc>
      </w:tr>
      <w:tr w:rsidR="008C19E0" w:rsidRPr="006A0777" w:rsidTr="00781236">
        <w:trPr>
          <w:trHeight w:val="512"/>
        </w:trPr>
        <w:tc>
          <w:tcPr>
            <w:tcW w:w="2093" w:type="dxa"/>
            <w:hideMark/>
          </w:tcPr>
          <w:p w:rsidR="008C19E0" w:rsidRDefault="0078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10:00-11:30</w:t>
            </w:r>
            <w:r w:rsidR="008C19E0">
              <w:rPr>
                <w:rFonts w:cs="Arial"/>
                <w:color w:val="2C2C2C"/>
                <w:sz w:val="22"/>
                <w:szCs w:val="22"/>
                <w:lang w:val="hu-HU"/>
              </w:rPr>
              <w:t>    </w:t>
            </w:r>
          </w:p>
        </w:tc>
        <w:tc>
          <w:tcPr>
            <w:tcW w:w="7195" w:type="dxa"/>
            <w:hideMark/>
          </w:tcPr>
          <w:p w:rsidR="008C19E0" w:rsidRPr="00142C81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 w:rsidRPr="00142C81">
              <w:rPr>
                <w:rFonts w:cs="Arial"/>
                <w:color w:val="2C2C2C"/>
                <w:sz w:val="22"/>
                <w:szCs w:val="22"/>
                <w:lang w:val="hu-HU"/>
              </w:rPr>
              <w:t>Ismerkedés, értékeink; báziscsoportok kialakítása</w:t>
            </w:r>
            <w:r w:rsidR="00142C81">
              <w:rPr>
                <w:rFonts w:cs="Arial"/>
                <w:color w:val="2C2C2C"/>
                <w:sz w:val="22"/>
                <w:szCs w:val="22"/>
                <w:lang w:val="hu-HU"/>
              </w:rPr>
              <w:t>;</w:t>
            </w:r>
            <w:r w:rsidR="00142C81" w:rsidRPr="00142C81">
              <w:rPr>
                <w:rFonts w:eastAsia="Times New Roman" w:cs="Helvetica"/>
                <w:color w:val="000000"/>
                <w:sz w:val="22"/>
                <w:szCs w:val="22"/>
                <w:lang w:val="hu-HU"/>
              </w:rPr>
              <w:t xml:space="preserve"> pozitív csoportdinamikát elősegítő</w:t>
            </w:r>
            <w:r w:rsidR="00142C81">
              <w:rPr>
                <w:rFonts w:eastAsia="Times New Roman" w:cs="Helvetica"/>
                <w:color w:val="000000"/>
                <w:sz w:val="22"/>
                <w:szCs w:val="22"/>
                <w:lang w:val="hu-HU"/>
              </w:rPr>
              <w:t xml:space="preserve"> feladatok; a pedagógus munká</w:t>
            </w:r>
            <w:r w:rsidR="00142C81" w:rsidRPr="00142C81">
              <w:rPr>
                <w:rFonts w:eastAsia="Times New Roman" w:cs="Helvetica"/>
                <w:color w:val="000000"/>
                <w:sz w:val="22"/>
                <w:szCs w:val="22"/>
                <w:lang w:val="hu-HU"/>
              </w:rPr>
              <w:t>t meghatározó értékek feltérképezése; elvárások a demokratikus és interkulturális kompetenciák fejlesztésével kapcsolatban</w:t>
            </w:r>
            <w:r w:rsidR="00142C81">
              <w:rPr>
                <w:rFonts w:eastAsia="Times New Roman" w:cs="Helvetica"/>
                <w:color w:val="000000"/>
                <w:sz w:val="22"/>
                <w:szCs w:val="22"/>
                <w:lang w:val="hu-HU"/>
              </w:rPr>
              <w:t xml:space="preserve">; </w:t>
            </w:r>
            <w:r w:rsidR="00142C81" w:rsidRPr="00142C81">
              <w:rPr>
                <w:rFonts w:ascii="Calibri" w:hAnsi="Calibri"/>
                <w:sz w:val="22"/>
                <w:szCs w:val="22"/>
                <w:lang w:val="hu-HU"/>
              </w:rPr>
              <w:t>Pestalozzi program és az élményalapú tanulás bemutatása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11:30</w:t>
            </w:r>
            <w:r w:rsidR="00781236"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-11:45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color w:val="2C2C2C"/>
                <w:sz w:val="22"/>
                <w:szCs w:val="22"/>
                <w:lang w:val="hu-HU"/>
              </w:rPr>
              <w:t>Szünet</w:t>
            </w:r>
          </w:p>
        </w:tc>
      </w:tr>
      <w:tr w:rsidR="008C19E0" w:rsidRPr="006A0777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11:45</w:t>
            </w:r>
            <w:r w:rsidR="00781236"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-12:45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Közös szabályalkotás az értékeink mentén; szabályalkotás az osztályteremben</w:t>
            </w:r>
          </w:p>
        </w:tc>
      </w:tr>
      <w:tr w:rsidR="008C19E0" w:rsidRPr="00781236" w:rsidTr="00781236">
        <w:trPr>
          <w:trHeight w:val="261"/>
        </w:trPr>
        <w:tc>
          <w:tcPr>
            <w:tcW w:w="2093" w:type="dxa"/>
            <w:hideMark/>
          </w:tcPr>
          <w:p w:rsidR="008C19E0" w:rsidRPr="00781236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 w:rsidRPr="00781236">
              <w:rPr>
                <w:rFonts w:cs="Arial"/>
                <w:iCs/>
                <w:color w:val="2C2C2C"/>
                <w:sz w:val="22"/>
                <w:szCs w:val="22"/>
                <w:lang w:val="hu-HU"/>
              </w:rPr>
              <w:t>12:45</w:t>
            </w:r>
            <w:r w:rsidR="00781236" w:rsidRPr="00781236">
              <w:rPr>
                <w:rFonts w:cs="Arial"/>
                <w:iCs/>
                <w:color w:val="2C2C2C"/>
                <w:sz w:val="22"/>
                <w:szCs w:val="22"/>
                <w:lang w:val="hu-HU"/>
              </w:rPr>
              <w:t>-13:30</w:t>
            </w:r>
            <w:r w:rsidRPr="00781236">
              <w:rPr>
                <w:rFonts w:cs="Arial"/>
                <w:iCs/>
                <w:color w:val="2C2C2C"/>
                <w:sz w:val="22"/>
                <w:szCs w:val="22"/>
                <w:lang w:val="hu-HU"/>
              </w:rPr>
              <w:t xml:space="preserve">            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iCs/>
                <w:color w:val="2C2C2C"/>
                <w:sz w:val="22"/>
                <w:szCs w:val="22"/>
                <w:lang w:val="hu-HU"/>
              </w:rPr>
              <w:t>Ebéd</w:t>
            </w:r>
          </w:p>
        </w:tc>
      </w:tr>
      <w:tr w:rsidR="008C19E0" w:rsidRPr="006A0777" w:rsidTr="00781236">
        <w:trPr>
          <w:trHeight w:val="512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13:30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-15:00</w:t>
            </w: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      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A demokratikus kompetenciák meghatározása: attitűdök, készségek, ismeretek definiálása</w:t>
            </w:r>
            <w:r>
              <w:rPr>
                <w:sz w:val="22"/>
                <w:szCs w:val="22"/>
                <w:lang w:val="hu-HU"/>
              </w:rPr>
              <w:t xml:space="preserve">                 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15:00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-15:15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color w:val="2C2C2C"/>
                <w:sz w:val="22"/>
                <w:szCs w:val="22"/>
                <w:lang w:val="hu-HU"/>
              </w:rPr>
              <w:t>Szünet</w:t>
            </w:r>
          </w:p>
        </w:tc>
      </w:tr>
      <w:tr w:rsidR="008C19E0" w:rsidRPr="006A0777" w:rsidTr="00781236">
        <w:trPr>
          <w:trHeight w:val="522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15:15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-17:00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Demokratikus kompetenciákat fejlesztő feladatok; a nap tevékenységeinek elemzése a demokratikus kompetenciák tükrében; értékelés, visszacsatolás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  <w:t>2. nap</w:t>
            </w:r>
          </w:p>
        </w:tc>
        <w:tc>
          <w:tcPr>
            <w:tcW w:w="7195" w:type="dxa"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</w:p>
        </w:tc>
      </w:tr>
      <w:tr w:rsidR="008C19E0" w:rsidRPr="006A0777" w:rsidTr="00781236">
        <w:trPr>
          <w:trHeight w:val="283"/>
        </w:trPr>
        <w:tc>
          <w:tcPr>
            <w:tcW w:w="2093" w:type="dxa"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10:00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-11:30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Mennyire vagyok interkulturálisan kompetens? (önértékelés, megbeszélés)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11:30</w:t>
            </w:r>
            <w:r w:rsidR="00781236"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-11:45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color w:val="2C2C2C"/>
                <w:sz w:val="22"/>
                <w:szCs w:val="22"/>
                <w:lang w:val="hu-HU"/>
              </w:rPr>
              <w:t>Szünet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11:45</w:t>
            </w:r>
            <w:r w:rsidR="00781236"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-12:45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Interkulturális kompetenciákat fejlesztő feladatok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78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Cs/>
                <w:color w:val="2C2C2C"/>
                <w:sz w:val="22"/>
                <w:szCs w:val="22"/>
                <w:lang w:val="hu-HU"/>
              </w:rPr>
              <w:t>12:45-13:30</w:t>
            </w:r>
            <w:r w:rsidR="008C19E0">
              <w:rPr>
                <w:rFonts w:cs="Arial"/>
                <w:i/>
                <w:iCs/>
                <w:color w:val="2C2C2C"/>
                <w:sz w:val="22"/>
                <w:szCs w:val="22"/>
                <w:lang w:val="hu-HU"/>
              </w:rPr>
              <w:t xml:space="preserve">            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color w:val="2C2C2C"/>
                <w:sz w:val="22"/>
                <w:szCs w:val="22"/>
                <w:lang w:val="hu-HU"/>
              </w:rPr>
              <w:t>Ebéd</w:t>
            </w:r>
          </w:p>
        </w:tc>
      </w:tr>
      <w:tr w:rsidR="008C19E0" w:rsidRPr="006A0777" w:rsidTr="00781236">
        <w:trPr>
          <w:trHeight w:val="512"/>
        </w:trPr>
        <w:tc>
          <w:tcPr>
            <w:tcW w:w="2093" w:type="dxa"/>
            <w:hideMark/>
          </w:tcPr>
          <w:p w:rsidR="008C19E0" w:rsidRDefault="0078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13:30-15:00</w:t>
            </w:r>
            <w:r w:rsidR="008C19E0">
              <w:rPr>
                <w:rFonts w:cs="Arial"/>
                <w:color w:val="2C2C2C"/>
                <w:sz w:val="22"/>
                <w:szCs w:val="22"/>
                <w:lang w:val="hu-HU"/>
              </w:rPr>
              <w:t>     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bCs/>
                <w:color w:val="2C2C2C"/>
                <w:sz w:val="22"/>
                <w:szCs w:val="22"/>
                <w:lang w:val="hu-HU"/>
              </w:rPr>
              <w:t>Demokratikus / interkulturális kompetenciákat fejlesztő órák csoportos tervezése</w:t>
            </w: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; a beadandó feladat és reflexió elkészítésének megbeszélése</w:t>
            </w:r>
          </w:p>
        </w:tc>
      </w:tr>
      <w:tr w:rsidR="008C19E0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15:00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-15:15</w:t>
            </w:r>
          </w:p>
        </w:tc>
        <w:tc>
          <w:tcPr>
            <w:tcW w:w="7195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i/>
                <w:color w:val="2C2C2C"/>
                <w:sz w:val="22"/>
                <w:szCs w:val="22"/>
                <w:lang w:val="hu-HU"/>
              </w:rPr>
              <w:t>Szünet</w:t>
            </w:r>
          </w:p>
        </w:tc>
      </w:tr>
      <w:tr w:rsidR="008C19E0" w:rsidRPr="006A0777" w:rsidTr="00781236">
        <w:trPr>
          <w:trHeight w:val="261"/>
        </w:trPr>
        <w:tc>
          <w:tcPr>
            <w:tcW w:w="2093" w:type="dxa"/>
            <w:hideMark/>
          </w:tcPr>
          <w:p w:rsidR="008C19E0" w:rsidRDefault="008C19E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15:15</w:t>
            </w:r>
            <w:r w:rsidR="00781236">
              <w:rPr>
                <w:rFonts w:cs="Arial"/>
                <w:color w:val="2C2C2C"/>
                <w:sz w:val="22"/>
                <w:szCs w:val="22"/>
                <w:lang w:val="hu-HU"/>
              </w:rPr>
              <w:t>-17:00</w:t>
            </w:r>
          </w:p>
        </w:tc>
        <w:tc>
          <w:tcPr>
            <w:tcW w:w="7195" w:type="dxa"/>
            <w:hideMark/>
          </w:tcPr>
          <w:p w:rsidR="008C19E0" w:rsidRDefault="008C19E0" w:rsidP="00142C8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i/>
                <w:color w:val="2C2C2C"/>
                <w:sz w:val="22"/>
                <w:szCs w:val="22"/>
                <w:lang w:val="hu-HU"/>
              </w:rPr>
            </w:pP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További ötletek, feladatok tára; értékelés, visszacsatolás; további kapcsolattartás mó</w:t>
            </w:r>
            <w:r w:rsidR="00142C81">
              <w:rPr>
                <w:rFonts w:cs="Arial"/>
                <w:color w:val="2C2C2C"/>
                <w:sz w:val="22"/>
                <w:szCs w:val="22"/>
                <w:lang w:val="hu-HU"/>
              </w:rPr>
              <w:t>d</w:t>
            </w:r>
            <w:r>
              <w:rPr>
                <w:rFonts w:cs="Arial"/>
                <w:color w:val="2C2C2C"/>
                <w:sz w:val="22"/>
                <w:szCs w:val="22"/>
                <w:lang w:val="hu-HU"/>
              </w:rPr>
              <w:t>ja</w:t>
            </w:r>
          </w:p>
        </w:tc>
      </w:tr>
    </w:tbl>
    <w:p w:rsidR="00D31CA8" w:rsidRPr="008C19E0" w:rsidRDefault="00D31CA8" w:rsidP="00142C81">
      <w:pPr>
        <w:rPr>
          <w:lang w:val="hu-HU"/>
        </w:rPr>
      </w:pPr>
    </w:p>
    <w:sectPr w:rsidR="00D31CA8" w:rsidRPr="008C19E0" w:rsidSect="0002293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E0"/>
    <w:rsid w:val="00022937"/>
    <w:rsid w:val="00142C81"/>
    <w:rsid w:val="0021161B"/>
    <w:rsid w:val="006A0777"/>
    <w:rsid w:val="00781236"/>
    <w:rsid w:val="0079466A"/>
    <w:rsid w:val="008C19E0"/>
    <w:rsid w:val="00981ED0"/>
    <w:rsid w:val="00A27C77"/>
    <w:rsid w:val="00AC46DB"/>
    <w:rsid w:val="00B05A8B"/>
    <w:rsid w:val="00CB4D43"/>
    <w:rsid w:val="00D31CA8"/>
    <w:rsid w:val="00D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9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C19E0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C19E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946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19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C19E0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C19E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946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mesurvey.tpf.hu/index.php/937965/lang-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et.jogtar.hu/jr/gen/hjegy_doc.cgi?docid=99700277.KO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e.int/pestalozz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BD4C-5DB9-4483-8392-12DD3823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F691A998</Template>
  <TotalTime>1</TotalTime>
  <Pages>2</Pages>
  <Words>480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Fazekas Mihály Gimnázium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Teszt Diák</dc:creator>
  <cp:lastModifiedBy>Horváth Katalin</cp:lastModifiedBy>
  <cp:revision>2</cp:revision>
  <dcterms:created xsi:type="dcterms:W3CDTF">2016-03-18T10:45:00Z</dcterms:created>
  <dcterms:modified xsi:type="dcterms:W3CDTF">2016-03-18T10:45:00Z</dcterms:modified>
</cp:coreProperties>
</file>