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B5" w:rsidRDefault="00E23B19">
      <w:pPr>
        <w:widowControl/>
        <w:shd w:val="clear" w:color="auto" w:fill="FFFFFF"/>
        <w:rPr>
          <w:rFonts w:ascii="Arial" w:eastAsia="SimSun" w:hAnsi="Arial" w:cs="Arial"/>
          <w:kern w:val="0"/>
          <w:sz w:val="24"/>
          <w:szCs w:val="24"/>
        </w:rPr>
      </w:pPr>
      <w:proofErr w:type="spellStart"/>
      <w:r>
        <w:rPr>
          <w:rFonts w:ascii="Arial" w:eastAsia="SimSun" w:hAnsi="Arial" w:cs="Arial" w:hint="eastAsia"/>
          <w:color w:val="0000FF"/>
          <w:kern w:val="0"/>
          <w:sz w:val="24"/>
          <w:szCs w:val="24"/>
          <w:highlight w:val="yellow"/>
        </w:rPr>
        <w:t>Yanshan</w:t>
      </w:r>
      <w:proofErr w:type="spellEnd"/>
      <w:r>
        <w:rPr>
          <w:rFonts w:ascii="Arial" w:eastAsia="SimSun" w:hAnsi="Arial" w:cs="Arial" w:hint="eastAsia"/>
          <w:color w:val="0000FF"/>
          <w:kern w:val="0"/>
          <w:sz w:val="24"/>
          <w:szCs w:val="24"/>
          <w:highlight w:val="yellow"/>
        </w:rPr>
        <w:t xml:space="preserve"> University </w:t>
      </w:r>
      <w:r>
        <w:rPr>
          <w:rFonts w:ascii="Arial" w:eastAsia="SimSun" w:hAnsi="Arial" w:cs="Arial"/>
          <w:kern w:val="0"/>
          <w:sz w:val="24"/>
          <w:szCs w:val="24"/>
          <w:highlight w:val="yellow"/>
        </w:rPr>
        <w:t>Chinese Government Scholarship-Chinese University Program</w:t>
      </w:r>
      <w:r>
        <w:rPr>
          <w:rFonts w:ascii="Arial" w:eastAsia="SimSun" w:hAnsi="Arial" w:cs="Arial" w:hint="eastAsia"/>
          <w:kern w:val="0"/>
          <w:sz w:val="24"/>
          <w:szCs w:val="24"/>
          <w:highlight w:val="yellow"/>
        </w:rPr>
        <w:t>（</w:t>
      </w:r>
      <w:r>
        <w:rPr>
          <w:rFonts w:ascii="Arial" w:eastAsia="SimSun" w:hAnsi="Arial" w:cs="Arial" w:hint="eastAsia"/>
          <w:kern w:val="0"/>
          <w:sz w:val="24"/>
          <w:szCs w:val="24"/>
          <w:highlight w:val="yellow"/>
        </w:rPr>
        <w:t xml:space="preserve">Silk Road </w:t>
      </w:r>
      <w:r>
        <w:rPr>
          <w:rFonts w:ascii="Arial" w:eastAsia="SimSun" w:hAnsi="Arial" w:cs="Arial"/>
          <w:kern w:val="0"/>
          <w:sz w:val="24"/>
          <w:szCs w:val="24"/>
          <w:highlight w:val="yellow"/>
        </w:rPr>
        <w:t>Program</w:t>
      </w:r>
      <w:r>
        <w:rPr>
          <w:rFonts w:ascii="Arial" w:eastAsia="SimSun" w:hAnsi="Arial" w:cs="Arial" w:hint="eastAsia"/>
          <w:kern w:val="0"/>
          <w:sz w:val="24"/>
          <w:szCs w:val="24"/>
          <w:highlight w:val="yellow"/>
        </w:rPr>
        <w:t>）</w:t>
      </w:r>
    </w:p>
    <w:p w:rsidR="006610B5" w:rsidRDefault="006610B5">
      <w:pPr>
        <w:widowControl/>
        <w:shd w:val="clear" w:color="auto" w:fill="FFFFFF"/>
        <w:spacing w:line="252" w:lineRule="atLeast"/>
        <w:jc w:val="center"/>
        <w:rPr>
          <w:rFonts w:ascii="Arial" w:eastAsia="SimSun" w:hAnsi="Arial" w:cs="Arial"/>
          <w:kern w:val="0"/>
          <w:szCs w:val="21"/>
        </w:rPr>
      </w:pPr>
    </w:p>
    <w:p w:rsidR="006610B5" w:rsidRDefault="00E23B19">
      <w:pPr>
        <w:widowControl/>
        <w:shd w:val="clear" w:color="auto" w:fill="FFFFFF"/>
        <w:spacing w:after="12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 xml:space="preserve">Chinese University Program is a full scholarship for designated Chinese universities and certain provincial education offices in specific provinces or </w:t>
      </w:r>
      <w:r>
        <w:rPr>
          <w:rFonts w:ascii="Arial" w:eastAsia="SimSun" w:hAnsi="Arial" w:cs="Arial"/>
          <w:kern w:val="0"/>
          <w:szCs w:val="21"/>
        </w:rPr>
        <w:t>autonomous regions to recruit outstanding international students for graduate studies in China. It only supports graduate students.</w:t>
      </w:r>
    </w:p>
    <w:p w:rsidR="006610B5" w:rsidRDefault="00E23B19">
      <w:pPr>
        <w:widowControl/>
        <w:shd w:val="clear" w:color="auto" w:fill="FFFFFF"/>
        <w:spacing w:after="120"/>
        <w:ind w:firstLine="44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 </w:t>
      </w:r>
    </w:p>
    <w:p w:rsidR="006610B5" w:rsidRDefault="00E23B19">
      <w:pPr>
        <w:widowControl/>
        <w:shd w:val="clear" w:color="auto" w:fill="FFFFFF"/>
        <w:spacing w:after="12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b/>
          <w:bCs/>
          <w:kern w:val="0"/>
          <w:szCs w:val="21"/>
        </w:rPr>
        <w:t>I</w:t>
      </w:r>
      <w:r>
        <w:rPr>
          <w:rFonts w:ascii="Arial" w:eastAsia="SimSun" w:hAnsi="Arial" w:cs="Arial"/>
          <w:kern w:val="0"/>
          <w:szCs w:val="21"/>
        </w:rPr>
        <w:t>  </w:t>
      </w:r>
      <w:r>
        <w:rPr>
          <w:rFonts w:ascii="Arial" w:eastAsia="SimSun" w:hAnsi="Arial" w:cs="Arial"/>
          <w:b/>
          <w:bCs/>
          <w:kern w:val="0"/>
          <w:szCs w:val="21"/>
        </w:rPr>
        <w:t>Supporting Categories, Duration and Instruction Language</w:t>
      </w:r>
    </w:p>
    <w:p w:rsidR="006610B5" w:rsidRDefault="00E23B19">
      <w:pPr>
        <w:widowControl/>
        <w:shd w:val="clear" w:color="auto" w:fill="FFFFFF"/>
        <w:spacing w:after="120"/>
        <w:ind w:left="360" w:hanging="360"/>
        <w:rPr>
          <w:rFonts w:ascii="Arial" w:eastAsia="SimSun" w:hAnsi="Arial" w:cs="Arial"/>
          <w:color w:val="0000FF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1. </w:t>
      </w:r>
      <w:r>
        <w:rPr>
          <w:rFonts w:ascii="Arial" w:eastAsia="SimSun" w:hAnsi="Arial" w:cs="Arial"/>
          <w:b/>
          <w:bCs/>
          <w:kern w:val="0"/>
          <w:szCs w:val="21"/>
        </w:rPr>
        <w:t>Supporting Category.</w:t>
      </w:r>
      <w:r>
        <w:rPr>
          <w:rFonts w:ascii="Arial" w:eastAsia="SimSun" w:hAnsi="Arial" w:cs="Arial"/>
          <w:b/>
          <w:bCs/>
          <w:color w:val="0000FF"/>
          <w:kern w:val="0"/>
          <w:szCs w:val="21"/>
        </w:rPr>
        <w:t> </w:t>
      </w:r>
      <w:r>
        <w:rPr>
          <w:rFonts w:ascii="Arial" w:eastAsia="SimSun" w:hAnsi="Arial" w:cs="Arial"/>
          <w:color w:val="0000FF"/>
          <w:kern w:val="0"/>
          <w:szCs w:val="21"/>
        </w:rPr>
        <w:t xml:space="preserve">This scholarship only supports </w:t>
      </w:r>
      <w:r>
        <w:rPr>
          <w:rFonts w:ascii="Arial" w:eastAsia="SimSun" w:hAnsi="Arial" w:cs="Arial" w:hint="eastAsia"/>
          <w:color w:val="0000FF"/>
          <w:kern w:val="0"/>
          <w:szCs w:val="21"/>
        </w:rPr>
        <w:t xml:space="preserve">Master </w:t>
      </w:r>
      <w:r>
        <w:rPr>
          <w:rFonts w:ascii="Arial" w:eastAsia="SimSun" w:hAnsi="Arial" w:cs="Arial" w:hint="eastAsia"/>
          <w:color w:val="0000FF"/>
          <w:kern w:val="0"/>
          <w:szCs w:val="21"/>
        </w:rPr>
        <w:t xml:space="preserve">of </w:t>
      </w:r>
      <w:r>
        <w:rPr>
          <w:rFonts w:ascii="Arial" w:eastAsia="SimSun" w:hAnsi="Arial" w:cs="Arial" w:hint="eastAsia"/>
          <w:color w:val="0000FF"/>
          <w:kern w:val="0"/>
          <w:szCs w:val="21"/>
        </w:rPr>
        <w:t>Materials Science and Engineering</w:t>
      </w:r>
      <w:r>
        <w:rPr>
          <w:rFonts w:ascii="Arial" w:eastAsia="SimSun" w:hAnsi="Arial" w:cs="Arial"/>
          <w:color w:val="0000FF"/>
          <w:kern w:val="0"/>
          <w:szCs w:val="21"/>
        </w:rPr>
        <w:t>.</w:t>
      </w:r>
    </w:p>
    <w:p w:rsidR="006610B5" w:rsidRDefault="00E23B19">
      <w:pPr>
        <w:widowControl/>
        <w:shd w:val="clear" w:color="auto" w:fill="FFFFFF"/>
        <w:spacing w:after="120"/>
        <w:ind w:left="360" w:hanging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2. </w:t>
      </w:r>
      <w:r>
        <w:rPr>
          <w:rFonts w:ascii="Arial" w:eastAsia="SimSun" w:hAnsi="Arial" w:cs="Arial"/>
          <w:b/>
          <w:bCs/>
          <w:kern w:val="0"/>
          <w:szCs w:val="21"/>
        </w:rPr>
        <w:t>Duration. </w:t>
      </w:r>
      <w:r>
        <w:rPr>
          <w:rFonts w:ascii="Arial" w:eastAsia="SimSun" w:hAnsi="Arial" w:cs="Arial"/>
          <w:kern w:val="0"/>
          <w:szCs w:val="21"/>
        </w:rPr>
        <w:t xml:space="preserve">This scholarship only supports master’s students for no more than </w:t>
      </w:r>
      <w:proofErr w:type="gramStart"/>
      <w:r>
        <w:rPr>
          <w:rFonts w:ascii="Arial" w:eastAsia="SimSun" w:hAnsi="Arial" w:cs="Arial"/>
          <w:kern w:val="0"/>
          <w:szCs w:val="21"/>
        </w:rPr>
        <w:t>3</w:t>
      </w:r>
      <w:proofErr w:type="gramEnd"/>
      <w:r>
        <w:rPr>
          <w:rFonts w:ascii="Arial" w:eastAsia="SimSun" w:hAnsi="Arial" w:cs="Arial"/>
          <w:kern w:val="0"/>
          <w:szCs w:val="21"/>
        </w:rPr>
        <w:t xml:space="preserve"> academic years or doctoral students for no more than 4 academic years. The scholarship covers both major study and Chinese </w:t>
      </w:r>
      <w:r>
        <w:rPr>
          <w:rFonts w:ascii="Arial" w:eastAsia="SimSun" w:hAnsi="Arial" w:cs="Arial"/>
          <w:kern w:val="0"/>
          <w:szCs w:val="21"/>
        </w:rPr>
        <w:t>language/preparatory study, as specified in the Admission Letter</w:t>
      </w:r>
      <w:r>
        <w:rPr>
          <w:rFonts w:ascii="Arial" w:eastAsia="SimSun" w:hAnsi="Arial" w:cs="Arial"/>
          <w:b/>
          <w:bCs/>
          <w:kern w:val="0"/>
          <w:szCs w:val="21"/>
        </w:rPr>
        <w:t>.</w:t>
      </w:r>
    </w:p>
    <w:p w:rsidR="006610B5" w:rsidRDefault="00E23B19">
      <w:pPr>
        <w:widowControl/>
        <w:shd w:val="clear" w:color="auto" w:fill="FFFFFF"/>
        <w:spacing w:after="120"/>
        <w:ind w:left="360" w:hanging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3. </w:t>
      </w:r>
      <w:r>
        <w:rPr>
          <w:rFonts w:ascii="Arial" w:eastAsia="SimSun" w:hAnsi="Arial" w:cs="Arial"/>
          <w:b/>
          <w:bCs/>
          <w:kern w:val="0"/>
          <w:szCs w:val="21"/>
        </w:rPr>
        <w:t>Instruction Language</w:t>
      </w:r>
    </w:p>
    <w:p w:rsidR="006610B5" w:rsidRDefault="00E23B19">
      <w:pPr>
        <w:widowControl/>
        <w:shd w:val="clear" w:color="auto" w:fill="FFFFFF"/>
        <w:spacing w:after="120"/>
        <w:ind w:left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Scholarship students can register for either Chinese-taught program or English-taught program if applicable. (Program Search</w:t>
      </w:r>
      <w:r>
        <w:rPr>
          <w:rFonts w:ascii="Arial" w:eastAsia="SimSun" w:hAnsi="Arial" w:cs="Arial"/>
          <w:b/>
          <w:bCs/>
          <w:kern w:val="0"/>
          <w:szCs w:val="21"/>
        </w:rPr>
        <w:t> </w:t>
      </w:r>
      <w:r>
        <w:rPr>
          <w:rFonts w:ascii="Arial" w:eastAsia="SimSun" w:hAnsi="Arial" w:cs="Arial"/>
          <w:kern w:val="0"/>
          <w:szCs w:val="21"/>
        </w:rPr>
        <w:t>can help you find the program and univers</w:t>
      </w:r>
      <w:r>
        <w:rPr>
          <w:rFonts w:ascii="Arial" w:eastAsia="SimSun" w:hAnsi="Arial" w:cs="Arial"/>
          <w:kern w:val="0"/>
          <w:szCs w:val="21"/>
        </w:rPr>
        <w:t xml:space="preserve">ity </w:t>
      </w:r>
      <w:proofErr w:type="gramStart"/>
      <w:r>
        <w:rPr>
          <w:rFonts w:ascii="Arial" w:eastAsia="SimSun" w:hAnsi="Arial" w:cs="Arial"/>
          <w:kern w:val="0"/>
          <w:szCs w:val="21"/>
        </w:rPr>
        <w:t>you're</w:t>
      </w:r>
      <w:proofErr w:type="gramEnd"/>
      <w:r>
        <w:rPr>
          <w:rFonts w:ascii="Arial" w:eastAsia="SimSun" w:hAnsi="Arial" w:cs="Arial"/>
          <w:kern w:val="0"/>
          <w:szCs w:val="21"/>
        </w:rPr>
        <w:t xml:space="preserve"> interested in by visiting </w:t>
      </w:r>
      <w:hyperlink r:id="rId5" w:history="1">
        <w:r>
          <w:rPr>
            <w:rFonts w:ascii="Arial" w:eastAsia="SimSun" w:hAnsi="Arial" w:cs="Arial"/>
            <w:kern w:val="0"/>
            <w:szCs w:val="21"/>
          </w:rPr>
          <w:t>http://www.csc.edu.cn/studyinchina</w:t>
        </w:r>
      </w:hyperlink>
      <w:r>
        <w:rPr>
          <w:rFonts w:ascii="Arial" w:eastAsia="SimSun" w:hAnsi="Arial" w:cs="Arial"/>
          <w:kern w:val="0"/>
          <w:szCs w:val="21"/>
        </w:rPr>
        <w:t> or </w:t>
      </w:r>
      <w:hyperlink r:id="rId6" w:history="1">
        <w:r>
          <w:rPr>
            <w:rFonts w:ascii="Arial" w:eastAsia="SimSun" w:hAnsi="Arial" w:cs="Arial"/>
            <w:kern w:val="0"/>
            <w:szCs w:val="21"/>
          </w:rPr>
          <w:t>http://www.campuschina.org</w:t>
        </w:r>
      </w:hyperlink>
      <w:r>
        <w:rPr>
          <w:rFonts w:ascii="Arial" w:eastAsia="SimSun" w:hAnsi="Arial" w:cs="Arial"/>
          <w:kern w:val="0"/>
          <w:szCs w:val="21"/>
        </w:rPr>
        <w:t>).</w:t>
      </w:r>
    </w:p>
    <w:p w:rsidR="006610B5" w:rsidRDefault="00E23B19">
      <w:pPr>
        <w:widowControl/>
        <w:shd w:val="clear" w:color="auto" w:fill="FFFFFF"/>
        <w:spacing w:after="120"/>
        <w:ind w:left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 </w:t>
      </w:r>
    </w:p>
    <w:p w:rsidR="006610B5" w:rsidRDefault="00E23B19">
      <w:pPr>
        <w:widowControl/>
        <w:shd w:val="clear" w:color="auto" w:fill="FFFFFF"/>
        <w:spacing w:after="12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b/>
          <w:bCs/>
          <w:kern w:val="0"/>
          <w:szCs w:val="21"/>
        </w:rPr>
        <w:t>II</w:t>
      </w:r>
      <w:proofErr w:type="gramStart"/>
      <w:r>
        <w:rPr>
          <w:rFonts w:ascii="Arial" w:eastAsia="SimSun" w:hAnsi="Arial" w:cs="Arial"/>
          <w:b/>
          <w:bCs/>
          <w:kern w:val="0"/>
          <w:szCs w:val="21"/>
        </w:rPr>
        <w:t>  Scholarship</w:t>
      </w:r>
      <w:proofErr w:type="gramEnd"/>
      <w:r>
        <w:rPr>
          <w:rFonts w:ascii="Arial" w:eastAsia="SimSun" w:hAnsi="Arial" w:cs="Arial"/>
          <w:b/>
          <w:bCs/>
          <w:kern w:val="0"/>
          <w:szCs w:val="21"/>
        </w:rPr>
        <w:t xml:space="preserve"> Coverage</w:t>
      </w:r>
    </w:p>
    <w:p w:rsidR="006610B5" w:rsidRDefault="00E23B19">
      <w:pPr>
        <w:widowControl/>
        <w:shd w:val="clear" w:color="auto" w:fill="FFFFFF"/>
        <w:spacing w:after="120"/>
        <w:ind w:left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The Chinese University Program</w:t>
      </w:r>
      <w:r>
        <w:rPr>
          <w:rFonts w:ascii="Arial" w:eastAsia="SimSun" w:hAnsi="Arial" w:cs="Arial"/>
          <w:kern w:val="0"/>
          <w:szCs w:val="21"/>
        </w:rPr>
        <w:t xml:space="preserve"> provides a full </w:t>
      </w:r>
      <w:proofErr w:type="gramStart"/>
      <w:r>
        <w:rPr>
          <w:rFonts w:ascii="Arial" w:eastAsia="SimSun" w:hAnsi="Arial" w:cs="Arial"/>
          <w:kern w:val="0"/>
          <w:szCs w:val="21"/>
        </w:rPr>
        <w:t>scholarship which</w:t>
      </w:r>
      <w:proofErr w:type="gramEnd"/>
      <w:r>
        <w:rPr>
          <w:rFonts w:ascii="Arial" w:eastAsia="SimSun" w:hAnsi="Arial" w:cs="Arial"/>
          <w:kern w:val="0"/>
          <w:szCs w:val="21"/>
        </w:rPr>
        <w:t xml:space="preserve"> covers tuition waiver, accommodation, stipend, and comprehensive medical insurance. Please refer to </w:t>
      </w:r>
      <w:r>
        <w:rPr>
          <w:rFonts w:ascii="Arial" w:eastAsia="SimSun" w:hAnsi="Arial" w:cs="Arial"/>
          <w:i/>
          <w:iCs/>
          <w:kern w:val="0"/>
          <w:szCs w:val="21"/>
        </w:rPr>
        <w:t>Introduction to CGS—Coverage and Standard</w:t>
      </w:r>
      <w:r>
        <w:rPr>
          <w:rFonts w:ascii="Arial" w:eastAsia="SimSun" w:hAnsi="Arial" w:cs="Arial"/>
          <w:b/>
          <w:bCs/>
          <w:i/>
          <w:iCs/>
          <w:kern w:val="0"/>
          <w:szCs w:val="21"/>
        </w:rPr>
        <w:t> </w:t>
      </w:r>
      <w:r>
        <w:rPr>
          <w:rFonts w:ascii="Arial" w:eastAsia="SimSun" w:hAnsi="Arial" w:cs="Arial"/>
          <w:kern w:val="0"/>
          <w:szCs w:val="21"/>
        </w:rPr>
        <w:t>for details of each item.</w:t>
      </w:r>
    </w:p>
    <w:p w:rsidR="006610B5" w:rsidRDefault="00E23B19">
      <w:pPr>
        <w:widowControl/>
        <w:shd w:val="clear" w:color="auto" w:fill="FFFFFF"/>
        <w:spacing w:after="12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 </w:t>
      </w:r>
    </w:p>
    <w:p w:rsidR="006610B5" w:rsidRDefault="00E23B19">
      <w:pPr>
        <w:widowControl/>
        <w:shd w:val="clear" w:color="auto" w:fill="FFFFFF"/>
        <w:spacing w:after="12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b/>
          <w:bCs/>
          <w:kern w:val="0"/>
          <w:szCs w:val="21"/>
        </w:rPr>
        <w:t>III</w:t>
      </w:r>
      <w:proofErr w:type="gramStart"/>
      <w:r>
        <w:rPr>
          <w:rFonts w:ascii="Arial" w:eastAsia="SimSun" w:hAnsi="Arial" w:cs="Arial"/>
          <w:b/>
          <w:bCs/>
          <w:kern w:val="0"/>
          <w:szCs w:val="21"/>
        </w:rPr>
        <w:t>  Where</w:t>
      </w:r>
      <w:proofErr w:type="gramEnd"/>
      <w:r>
        <w:rPr>
          <w:rFonts w:ascii="Arial" w:eastAsia="SimSun" w:hAnsi="Arial" w:cs="Arial"/>
          <w:b/>
          <w:bCs/>
          <w:kern w:val="0"/>
          <w:szCs w:val="21"/>
        </w:rPr>
        <w:t xml:space="preserve"> and When to Apply</w:t>
      </w:r>
    </w:p>
    <w:p w:rsidR="006610B5" w:rsidRDefault="00E23B19">
      <w:pPr>
        <w:widowControl/>
        <w:shd w:val="clear" w:color="auto" w:fill="FFFFFF"/>
        <w:spacing w:after="120"/>
        <w:ind w:left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b/>
          <w:bCs/>
          <w:kern w:val="0"/>
          <w:szCs w:val="21"/>
        </w:rPr>
        <w:t>Where to Apply</w:t>
      </w:r>
    </w:p>
    <w:p w:rsidR="006610B5" w:rsidRDefault="00E23B19">
      <w:pPr>
        <w:widowControl/>
        <w:shd w:val="clear" w:color="auto" w:fill="FFFFFF"/>
        <w:spacing w:after="120"/>
        <w:ind w:left="360"/>
        <w:rPr>
          <w:rFonts w:ascii="Arial" w:eastAsia="SimSun" w:hAnsi="Arial" w:cs="Arial"/>
          <w:b/>
          <w:kern w:val="0"/>
          <w:szCs w:val="21"/>
        </w:rPr>
      </w:pPr>
      <w:r>
        <w:rPr>
          <w:rFonts w:ascii="Arial" w:eastAsia="SimSun" w:hAnsi="Arial" w:cs="Arial"/>
          <w:b/>
          <w:kern w:val="0"/>
          <w:szCs w:val="21"/>
        </w:rPr>
        <w:t>Apply t</w:t>
      </w:r>
      <w:r>
        <w:rPr>
          <w:rFonts w:ascii="Arial" w:eastAsia="SimSun" w:hAnsi="Arial" w:cs="Arial"/>
          <w:b/>
          <w:kern w:val="0"/>
          <w:szCs w:val="21"/>
        </w:rPr>
        <w:t xml:space="preserve">o </w:t>
      </w:r>
      <w:proofErr w:type="spellStart"/>
      <w:r>
        <w:rPr>
          <w:rFonts w:ascii="Arial" w:eastAsia="SimSun" w:hAnsi="Arial" w:cs="Arial" w:hint="eastAsia"/>
          <w:b/>
          <w:kern w:val="0"/>
          <w:szCs w:val="21"/>
        </w:rPr>
        <w:t>Yanshan</w:t>
      </w:r>
      <w:proofErr w:type="spellEnd"/>
      <w:r>
        <w:rPr>
          <w:rFonts w:ascii="Arial" w:eastAsia="SimSun" w:hAnsi="Arial" w:cs="Arial" w:hint="eastAsia"/>
          <w:b/>
          <w:kern w:val="0"/>
          <w:szCs w:val="21"/>
        </w:rPr>
        <w:t xml:space="preserve"> </w:t>
      </w:r>
      <w:proofErr w:type="spellStart"/>
      <w:r>
        <w:rPr>
          <w:rFonts w:ascii="Arial" w:eastAsia="SimSun" w:hAnsi="Arial" w:cs="Arial" w:hint="eastAsia"/>
          <w:b/>
          <w:kern w:val="0"/>
          <w:szCs w:val="21"/>
        </w:rPr>
        <w:t>University:study@ysu.edu.cn</w:t>
      </w:r>
      <w:proofErr w:type="spellEnd"/>
    </w:p>
    <w:p w:rsidR="006610B5" w:rsidRDefault="00E23B19">
      <w:pPr>
        <w:widowControl/>
        <w:shd w:val="clear" w:color="auto" w:fill="FFFFFF"/>
        <w:spacing w:after="120"/>
        <w:ind w:left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b/>
          <w:bCs/>
          <w:kern w:val="0"/>
          <w:szCs w:val="21"/>
        </w:rPr>
        <w:t>When to Apply</w:t>
      </w:r>
    </w:p>
    <w:p w:rsidR="006610B5" w:rsidRDefault="00E23B19">
      <w:pPr>
        <w:widowControl/>
        <w:shd w:val="clear" w:color="auto" w:fill="FFFFFF"/>
        <w:spacing w:after="120"/>
        <w:ind w:left="360"/>
        <w:rPr>
          <w:rFonts w:ascii="Arial" w:eastAsia="SimSun" w:hAnsi="Arial" w:cs="Arial"/>
          <w:b/>
          <w:kern w:val="0"/>
          <w:sz w:val="24"/>
          <w:szCs w:val="24"/>
        </w:rPr>
      </w:pPr>
      <w:r>
        <w:rPr>
          <w:rFonts w:ascii="Arial" w:eastAsia="SimSun" w:hAnsi="Arial" w:cs="Arial" w:hint="eastAsia"/>
          <w:b/>
          <w:kern w:val="0"/>
          <w:sz w:val="24"/>
          <w:szCs w:val="24"/>
        </w:rPr>
        <w:t xml:space="preserve">The deadline of application is June </w:t>
      </w:r>
      <w:proofErr w:type="gramStart"/>
      <w:r>
        <w:rPr>
          <w:rFonts w:ascii="Arial" w:eastAsia="SimSun" w:hAnsi="Arial" w:cs="Arial" w:hint="eastAsia"/>
          <w:b/>
          <w:kern w:val="0"/>
          <w:sz w:val="24"/>
          <w:szCs w:val="24"/>
        </w:rPr>
        <w:t>14</w:t>
      </w:r>
      <w:r>
        <w:rPr>
          <w:rFonts w:ascii="Arial" w:eastAsia="SimSun" w:hAnsi="Arial" w:cs="Arial" w:hint="eastAsia"/>
          <w:b/>
          <w:kern w:val="0"/>
          <w:sz w:val="24"/>
          <w:szCs w:val="24"/>
          <w:vertAlign w:val="superscript"/>
        </w:rPr>
        <w:t>th</w:t>
      </w:r>
      <w:proofErr w:type="gramEnd"/>
      <w:r>
        <w:rPr>
          <w:rFonts w:ascii="Arial" w:eastAsia="SimSun" w:hAnsi="Arial" w:cs="Arial" w:hint="eastAsia"/>
          <w:b/>
          <w:kern w:val="0"/>
          <w:sz w:val="24"/>
          <w:szCs w:val="24"/>
        </w:rPr>
        <w:t>, 201</w:t>
      </w:r>
      <w:r>
        <w:rPr>
          <w:rFonts w:ascii="Arial" w:eastAsia="SimSun" w:hAnsi="Arial" w:cs="Arial" w:hint="eastAsia"/>
          <w:b/>
          <w:kern w:val="0"/>
          <w:sz w:val="24"/>
          <w:szCs w:val="24"/>
        </w:rPr>
        <w:t>9</w:t>
      </w:r>
      <w:r>
        <w:rPr>
          <w:rFonts w:ascii="Arial" w:eastAsia="SimSun" w:hAnsi="Arial" w:cs="Arial"/>
          <w:b/>
          <w:kern w:val="0"/>
          <w:sz w:val="24"/>
          <w:szCs w:val="24"/>
        </w:rPr>
        <w:t>.</w:t>
      </w:r>
    </w:p>
    <w:p w:rsidR="006610B5" w:rsidRDefault="00E23B19">
      <w:pPr>
        <w:widowControl/>
        <w:shd w:val="clear" w:color="auto" w:fill="FFFFFF"/>
        <w:spacing w:after="120"/>
        <w:ind w:left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 </w:t>
      </w:r>
    </w:p>
    <w:p w:rsidR="006610B5" w:rsidRDefault="00E23B19">
      <w:pPr>
        <w:widowControl/>
        <w:shd w:val="clear" w:color="auto" w:fill="FFFFFF"/>
        <w:spacing w:after="12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b/>
          <w:bCs/>
          <w:kern w:val="0"/>
          <w:szCs w:val="21"/>
        </w:rPr>
        <w:t>IV</w:t>
      </w:r>
      <w:proofErr w:type="gramStart"/>
      <w:r>
        <w:rPr>
          <w:rFonts w:ascii="Arial" w:eastAsia="SimSun" w:hAnsi="Arial" w:cs="Arial"/>
          <w:b/>
          <w:bCs/>
          <w:kern w:val="0"/>
          <w:szCs w:val="21"/>
        </w:rPr>
        <w:t>  Eligibility</w:t>
      </w:r>
      <w:proofErr w:type="gramEnd"/>
    </w:p>
    <w:p w:rsidR="006610B5" w:rsidRDefault="00E23B19">
      <w:pPr>
        <w:widowControl/>
        <w:shd w:val="clear" w:color="auto" w:fill="FFFFFF"/>
        <w:spacing w:after="120"/>
        <w:ind w:left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1. Applicants must be a citizen of a country other than the People’s Republic of China, and be in good health</w:t>
      </w:r>
    </w:p>
    <w:p w:rsidR="006610B5" w:rsidRDefault="00E23B19">
      <w:pPr>
        <w:widowControl/>
        <w:shd w:val="clear" w:color="auto" w:fill="FFFFFF"/>
        <w:spacing w:after="120"/>
        <w:ind w:left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 xml:space="preserve">2. The requirements for </w:t>
      </w:r>
      <w:r>
        <w:rPr>
          <w:rFonts w:ascii="Arial" w:eastAsia="SimSun" w:hAnsi="Arial" w:cs="Arial"/>
          <w:kern w:val="0"/>
          <w:szCs w:val="21"/>
        </w:rPr>
        <w:t>applicants’ degree and age are that applicants must:</w:t>
      </w:r>
    </w:p>
    <w:p w:rsidR="006610B5" w:rsidRDefault="00E23B19">
      <w:pPr>
        <w:widowControl/>
        <w:shd w:val="clear" w:color="auto" w:fill="FFFFFF"/>
        <w:spacing w:after="120"/>
        <w:ind w:left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      Be a high school graduate and no more than 25when applying for the undergraduate programs</w:t>
      </w:r>
      <w:proofErr w:type="gramStart"/>
      <w:r>
        <w:rPr>
          <w:rFonts w:ascii="Arial" w:eastAsia="SimSun" w:hAnsi="Arial" w:cs="Arial"/>
          <w:kern w:val="0"/>
          <w:szCs w:val="21"/>
        </w:rPr>
        <w:t>;</w:t>
      </w:r>
      <w:proofErr w:type="gramEnd"/>
    </w:p>
    <w:p w:rsidR="006610B5" w:rsidRDefault="00E23B19">
      <w:pPr>
        <w:widowControl/>
        <w:shd w:val="clear" w:color="auto" w:fill="FFFFFF"/>
        <w:spacing w:after="120"/>
        <w:ind w:left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      Be a bachelor’s degree holder and no more than 35 when applying for the master’s programs</w:t>
      </w:r>
      <w:proofErr w:type="gramStart"/>
      <w:r>
        <w:rPr>
          <w:rFonts w:ascii="Arial" w:eastAsia="SimSun" w:hAnsi="Arial" w:cs="Arial"/>
          <w:kern w:val="0"/>
          <w:szCs w:val="21"/>
        </w:rPr>
        <w:t>;</w:t>
      </w:r>
      <w:proofErr w:type="gramEnd"/>
    </w:p>
    <w:p w:rsidR="006610B5" w:rsidRDefault="00E23B19">
      <w:pPr>
        <w:widowControl/>
        <w:shd w:val="clear" w:color="auto" w:fill="FFFFFF"/>
        <w:spacing w:after="120"/>
        <w:ind w:firstLine="33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 xml:space="preserve">      Be </w:t>
      </w:r>
      <w:r>
        <w:rPr>
          <w:rFonts w:ascii="Arial" w:eastAsia="SimSun" w:hAnsi="Arial" w:cs="Arial"/>
          <w:kern w:val="0"/>
          <w:szCs w:val="21"/>
        </w:rPr>
        <w:t>a master’s degree holder and no more than 40 when applying for the doctoral programs.</w:t>
      </w:r>
    </w:p>
    <w:p w:rsidR="006610B5" w:rsidRDefault="00E23B19">
      <w:pPr>
        <w:widowControl/>
        <w:shd w:val="clear" w:color="auto" w:fill="FFFFFF"/>
        <w:spacing w:after="12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 </w:t>
      </w:r>
    </w:p>
    <w:p w:rsidR="006610B5" w:rsidRDefault="00E23B19">
      <w:pPr>
        <w:widowControl/>
        <w:shd w:val="clear" w:color="auto" w:fill="FFFFFF"/>
        <w:spacing w:after="12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b/>
          <w:bCs/>
          <w:kern w:val="0"/>
          <w:szCs w:val="21"/>
        </w:rPr>
        <w:t>V Application Procedure</w:t>
      </w:r>
    </w:p>
    <w:p w:rsidR="006610B5" w:rsidRDefault="00E23B19">
      <w:pPr>
        <w:widowControl/>
        <w:shd w:val="clear" w:color="auto" w:fill="FFFFFF"/>
        <w:spacing w:after="120"/>
        <w:ind w:left="360"/>
        <w:rPr>
          <w:rFonts w:ascii="Arial" w:eastAsia="SimSun" w:hAnsi="Arial" w:cs="Arial"/>
          <w:b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 xml:space="preserve">Step </w:t>
      </w:r>
      <w:proofErr w:type="gramStart"/>
      <w:r>
        <w:rPr>
          <w:rFonts w:ascii="Arial" w:eastAsia="SimSun" w:hAnsi="Arial" w:cs="Arial"/>
          <w:kern w:val="0"/>
          <w:szCs w:val="21"/>
        </w:rPr>
        <w:t>1</w:t>
      </w:r>
      <w:proofErr w:type="gramEnd"/>
      <w:r>
        <w:rPr>
          <w:rFonts w:ascii="Arial" w:eastAsia="SimSun" w:hAnsi="Arial" w:cs="Arial"/>
          <w:kern w:val="0"/>
          <w:szCs w:val="21"/>
        </w:rPr>
        <w:t xml:space="preserve"> - Apply directly to </w:t>
      </w:r>
      <w:proofErr w:type="spellStart"/>
      <w:r>
        <w:rPr>
          <w:rFonts w:ascii="Arial" w:eastAsia="SimSun" w:hAnsi="Arial" w:cs="Arial" w:hint="eastAsia"/>
          <w:kern w:val="0"/>
          <w:szCs w:val="21"/>
        </w:rPr>
        <w:t>Yanshan</w:t>
      </w:r>
      <w:proofErr w:type="spellEnd"/>
      <w:r>
        <w:rPr>
          <w:rFonts w:ascii="Arial" w:eastAsia="SimSun" w:hAnsi="Arial" w:cs="Arial" w:hint="eastAsia"/>
          <w:kern w:val="0"/>
          <w:szCs w:val="21"/>
        </w:rPr>
        <w:t xml:space="preserve"> U</w:t>
      </w:r>
      <w:r>
        <w:rPr>
          <w:rFonts w:ascii="Arial" w:eastAsia="SimSun" w:hAnsi="Arial" w:cs="Arial"/>
          <w:kern w:val="0"/>
          <w:szCs w:val="21"/>
        </w:rPr>
        <w:t>niversity</w:t>
      </w:r>
      <w:r>
        <w:rPr>
          <w:rFonts w:ascii="Arial" w:eastAsia="SimSun" w:hAnsi="Arial" w:cs="Arial" w:hint="eastAsia"/>
          <w:kern w:val="0"/>
          <w:szCs w:val="21"/>
        </w:rPr>
        <w:t xml:space="preserve">: </w:t>
      </w:r>
      <w:r>
        <w:rPr>
          <w:rFonts w:ascii="Arial" w:eastAsia="SimSun" w:hAnsi="Arial" w:cs="Arial" w:hint="eastAsia"/>
          <w:b/>
          <w:kern w:val="0"/>
          <w:szCs w:val="21"/>
        </w:rPr>
        <w:t>study@ysu.edu.cn</w:t>
      </w:r>
    </w:p>
    <w:p w:rsidR="006610B5" w:rsidRDefault="00E23B19">
      <w:pPr>
        <w:widowControl/>
        <w:shd w:val="clear" w:color="auto" w:fill="FFFFFF"/>
        <w:spacing w:after="120"/>
        <w:ind w:left="357"/>
        <w:rPr>
          <w:rFonts w:ascii="SimSun" w:eastAsia="SimSun" w:hAnsi="SimSun" w:cs="SimSun"/>
          <w:b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 xml:space="preserve">Step </w:t>
      </w:r>
      <w:proofErr w:type="gramStart"/>
      <w:r>
        <w:rPr>
          <w:rFonts w:ascii="SimSun" w:eastAsia="SimSun" w:hAnsi="SimSun" w:cs="SimSun"/>
          <w:kern w:val="0"/>
          <w:sz w:val="24"/>
          <w:szCs w:val="24"/>
        </w:rPr>
        <w:t>2</w:t>
      </w:r>
      <w:proofErr w:type="gramEnd"/>
      <w:r>
        <w:rPr>
          <w:rFonts w:ascii="SimSun" w:eastAsia="SimSun" w:hAnsi="SimSun" w:cs="SimSun"/>
          <w:kern w:val="0"/>
          <w:sz w:val="24"/>
          <w:szCs w:val="24"/>
        </w:rPr>
        <w:t xml:space="preserve"> - Complete the online application procedure at CGS Information Management</w:t>
      </w:r>
      <w:r>
        <w:rPr>
          <w:rFonts w:ascii="SimSun" w:eastAsia="SimSun" w:hAnsi="SimSun" w:cs="SimSun"/>
          <w:kern w:val="0"/>
          <w:sz w:val="24"/>
          <w:szCs w:val="24"/>
        </w:rPr>
        <w:t xml:space="preserve"> System for International Students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 </w:t>
      </w:r>
      <w:r>
        <w:rPr>
          <w:rFonts w:ascii="SimSun" w:eastAsia="SimSun" w:hAnsi="SimSun" w:cs="SimSun"/>
          <w:kern w:val="0"/>
          <w:sz w:val="24"/>
          <w:szCs w:val="24"/>
        </w:rPr>
        <w:t>(Visit </w:t>
      </w:r>
      <w:hyperlink r:id="rId7" w:history="1">
        <w:r>
          <w:rPr>
            <w:rFonts w:ascii="SimSun" w:eastAsia="SimSun" w:hAnsi="SimSun" w:cs="SimSun"/>
            <w:kern w:val="0"/>
            <w:sz w:val="24"/>
            <w:szCs w:val="24"/>
          </w:rPr>
          <w:t>http://www.csc.edu.cn/studyinchina</w:t>
        </w:r>
      </w:hyperlink>
      <w:r>
        <w:rPr>
          <w:rFonts w:ascii="SimSun" w:eastAsia="SimSun" w:hAnsi="SimSun" w:cs="SimSun"/>
          <w:kern w:val="0"/>
          <w:sz w:val="24"/>
          <w:szCs w:val="24"/>
        </w:rPr>
        <w:t> or</w:t>
      </w:r>
      <w:hyperlink r:id="rId8" w:history="1">
        <w:r>
          <w:rPr>
            <w:rFonts w:ascii="SimSun" w:eastAsia="SimSun" w:hAnsi="SimSun" w:cs="SimSun"/>
            <w:kern w:val="0"/>
            <w:sz w:val="24"/>
            <w:szCs w:val="24"/>
          </w:rPr>
          <w:t>http://www.campuschina.org</w:t>
        </w:r>
      </w:hyperlink>
      <w:r>
        <w:rPr>
          <w:rFonts w:ascii="SimSun" w:eastAsia="SimSun" w:hAnsi="SimSun" w:cs="SimSun"/>
          <w:kern w:val="0"/>
          <w:sz w:val="24"/>
          <w:szCs w:val="24"/>
        </w:rPr>
        <w:t> and click “Application Online” to log in), submit onlin</w:t>
      </w:r>
      <w:r>
        <w:rPr>
          <w:rFonts w:ascii="SimSun" w:eastAsia="SimSun" w:hAnsi="SimSun" w:cs="SimSun"/>
          <w:kern w:val="0"/>
          <w:sz w:val="24"/>
          <w:szCs w:val="24"/>
        </w:rPr>
        <w:t>e the completed </w:t>
      </w:r>
      <w:r>
        <w:rPr>
          <w:rFonts w:ascii="SimSun" w:eastAsia="SimSun" w:hAnsi="SimSun" w:cs="SimSun"/>
          <w:b/>
          <w:bCs/>
          <w:i/>
          <w:iCs/>
          <w:kern w:val="0"/>
          <w:sz w:val="24"/>
          <w:szCs w:val="24"/>
        </w:rPr>
        <w:t>Application Form for Chinese Government Scholarship</w:t>
      </w:r>
      <w:r>
        <w:rPr>
          <w:rFonts w:ascii="SimSun" w:eastAsia="SimSun" w:hAnsi="SimSun" w:cs="SimSun"/>
          <w:kern w:val="0"/>
          <w:sz w:val="24"/>
          <w:szCs w:val="24"/>
        </w:rPr>
        <w:t xml:space="preserve">, and print a hard copy. Please consult </w:t>
      </w:r>
      <w:proofErr w:type="spellStart"/>
      <w:r>
        <w:rPr>
          <w:rFonts w:ascii="SimSun" w:eastAsia="SimSun" w:hAnsi="SimSun" w:cs="SimSun" w:hint="eastAsia"/>
          <w:kern w:val="0"/>
          <w:sz w:val="24"/>
          <w:szCs w:val="24"/>
        </w:rPr>
        <w:t>Yanshan</w:t>
      </w:r>
      <w:proofErr w:type="spellEnd"/>
      <w:r>
        <w:rPr>
          <w:rFonts w:ascii="SimSun" w:eastAsia="SimSun" w:hAnsi="SimSun" w:cs="SimSun" w:hint="eastAsia"/>
          <w:kern w:val="0"/>
          <w:sz w:val="24"/>
          <w:szCs w:val="24"/>
        </w:rPr>
        <w:t xml:space="preserve"> U</w:t>
      </w:r>
      <w:r>
        <w:rPr>
          <w:rFonts w:ascii="SimSun" w:eastAsia="SimSun" w:hAnsi="SimSun" w:cs="SimSun"/>
          <w:kern w:val="0"/>
          <w:sz w:val="24"/>
          <w:szCs w:val="24"/>
        </w:rPr>
        <w:t>niversity for the </w:t>
      </w:r>
      <w:r>
        <w:rPr>
          <w:rFonts w:ascii="SimSun" w:eastAsia="SimSun" w:hAnsi="SimSun" w:cs="SimSun"/>
          <w:i/>
          <w:iCs/>
          <w:kern w:val="0"/>
          <w:sz w:val="24"/>
          <w:szCs w:val="24"/>
        </w:rPr>
        <w:t>Instructions of the </w:t>
      </w:r>
      <w:r>
        <w:rPr>
          <w:rFonts w:ascii="SimSun" w:eastAsia="SimSun" w:hAnsi="SimSun" w:cs="SimSun"/>
          <w:kern w:val="0"/>
          <w:sz w:val="24"/>
          <w:szCs w:val="24"/>
        </w:rPr>
        <w:t>CGS Information Management System for International Students and Agency Number.</w:t>
      </w:r>
      <w:r>
        <w:rPr>
          <w:rFonts w:ascii="SimSun" w:eastAsia="SimSun" w:hAnsi="SimSun" w:cs="SimSun" w:hint="eastAsia"/>
          <w:kern w:val="0"/>
          <w:sz w:val="24"/>
          <w:szCs w:val="24"/>
        </w:rPr>
        <w:t xml:space="preserve"> </w:t>
      </w:r>
      <w:r>
        <w:rPr>
          <w:rFonts w:ascii="SimSun" w:eastAsia="SimSun" w:hAnsi="SimSun" w:cs="SimSun" w:hint="eastAsia"/>
          <w:b/>
          <w:kern w:val="0"/>
          <w:sz w:val="24"/>
          <w:szCs w:val="24"/>
        </w:rPr>
        <w:t>Contact cell number: +</w:t>
      </w:r>
      <w:r>
        <w:rPr>
          <w:rFonts w:ascii="SimSun" w:eastAsia="SimSun" w:hAnsi="SimSun" w:cs="SimSun" w:hint="eastAsia"/>
          <w:b/>
          <w:kern w:val="0"/>
          <w:sz w:val="24"/>
          <w:szCs w:val="24"/>
        </w:rPr>
        <w:t>86-</w:t>
      </w:r>
      <w:proofErr w:type="gramStart"/>
      <w:r>
        <w:rPr>
          <w:rFonts w:ascii="SimSun" w:eastAsia="SimSun" w:hAnsi="SimSun" w:cs="SimSun"/>
          <w:b/>
          <w:kern w:val="0"/>
          <w:sz w:val="24"/>
          <w:szCs w:val="24"/>
        </w:rPr>
        <w:t>13223358080</w:t>
      </w:r>
      <w:r>
        <w:rPr>
          <w:b/>
        </w:rPr>
        <w:t xml:space="preserve"> </w:t>
      </w:r>
      <w:r>
        <w:rPr>
          <w:rFonts w:hint="eastAsia"/>
          <w:b/>
        </w:rPr>
        <w:t xml:space="preserve"> 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+</w:t>
      </w:r>
      <w:proofErr w:type="gramEnd"/>
      <w:r>
        <w:rPr>
          <w:rFonts w:asciiTheme="majorEastAsia" w:eastAsiaTheme="majorEastAsia" w:hAnsiTheme="majorEastAsia" w:hint="eastAsia"/>
          <w:b/>
          <w:sz w:val="24"/>
          <w:szCs w:val="24"/>
        </w:rPr>
        <w:t>86-</w:t>
      </w:r>
      <w:r>
        <w:rPr>
          <w:rFonts w:asciiTheme="majorEastAsia" w:eastAsiaTheme="majorEastAsia" w:hAnsiTheme="majorEastAsia" w:cs="SimSun"/>
          <w:b/>
          <w:kern w:val="0"/>
          <w:sz w:val="24"/>
          <w:szCs w:val="24"/>
        </w:rPr>
        <w:t>18830458181</w:t>
      </w:r>
    </w:p>
    <w:p w:rsidR="006610B5" w:rsidRDefault="00E23B19">
      <w:pPr>
        <w:widowControl/>
        <w:shd w:val="clear" w:color="auto" w:fill="FFFFFF"/>
        <w:spacing w:after="120"/>
        <w:ind w:left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 xml:space="preserve">Step </w:t>
      </w:r>
      <w:proofErr w:type="gramStart"/>
      <w:r>
        <w:rPr>
          <w:rFonts w:ascii="Arial" w:eastAsia="SimSun" w:hAnsi="Arial" w:cs="Arial"/>
          <w:kern w:val="0"/>
          <w:szCs w:val="21"/>
        </w:rPr>
        <w:t>3</w:t>
      </w:r>
      <w:proofErr w:type="gramEnd"/>
      <w:r>
        <w:rPr>
          <w:rFonts w:ascii="Arial" w:eastAsia="SimSun" w:hAnsi="Arial" w:cs="Arial"/>
          <w:kern w:val="0"/>
          <w:szCs w:val="21"/>
        </w:rPr>
        <w:t xml:space="preserve"> - Submit all your application documents to </w:t>
      </w:r>
      <w:proofErr w:type="spellStart"/>
      <w:r>
        <w:rPr>
          <w:rFonts w:ascii="Arial" w:eastAsia="SimSun" w:hAnsi="Arial" w:cs="Arial" w:hint="eastAsia"/>
          <w:kern w:val="0"/>
          <w:szCs w:val="21"/>
        </w:rPr>
        <w:t>Yanshan</w:t>
      </w:r>
      <w:proofErr w:type="spellEnd"/>
      <w:r>
        <w:rPr>
          <w:rFonts w:ascii="Arial" w:eastAsia="SimSun" w:hAnsi="Arial" w:cs="Arial" w:hint="eastAsia"/>
          <w:kern w:val="0"/>
          <w:szCs w:val="21"/>
        </w:rPr>
        <w:t xml:space="preserve"> U</w:t>
      </w:r>
      <w:r>
        <w:rPr>
          <w:rFonts w:ascii="Arial" w:eastAsia="SimSun" w:hAnsi="Arial" w:cs="Arial"/>
          <w:kern w:val="0"/>
          <w:szCs w:val="21"/>
        </w:rPr>
        <w:t>niversity before the deadline.</w:t>
      </w:r>
    </w:p>
    <w:p w:rsidR="006610B5" w:rsidRDefault="00E23B19">
      <w:pPr>
        <w:widowControl/>
        <w:shd w:val="clear" w:color="auto" w:fill="FFFFFF"/>
        <w:spacing w:after="120"/>
        <w:ind w:left="357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NOTE</w:t>
      </w:r>
    </w:p>
    <w:p w:rsidR="006610B5" w:rsidRDefault="00E23B19">
      <w:pPr>
        <w:widowControl/>
        <w:shd w:val="clear" w:color="auto" w:fill="FFFFFF"/>
        <w:spacing w:after="120"/>
        <w:ind w:left="357"/>
        <w:rPr>
          <w:rFonts w:ascii="SimSun" w:eastAsia="SimSun" w:hAnsi="SimSun" w:cs="SimSun"/>
          <w:kern w:val="0"/>
          <w:sz w:val="24"/>
          <w:szCs w:val="24"/>
        </w:rPr>
      </w:pPr>
      <w:proofErr w:type="gramStart"/>
      <w:r>
        <w:rPr>
          <w:rFonts w:ascii="SimSun" w:eastAsia="SimSun" w:hAnsi="SimSun" w:cs="SimSun"/>
          <w:kern w:val="0"/>
          <w:sz w:val="24"/>
          <w:szCs w:val="24"/>
        </w:rPr>
        <w:t>Only applications of recommended candidates from designated Chinese universities will be considered by CSC</w:t>
      </w:r>
      <w:proofErr w:type="gramEnd"/>
      <w:r>
        <w:rPr>
          <w:rFonts w:ascii="SimSun" w:eastAsia="SimSun" w:hAnsi="SimSun" w:cs="SimSun"/>
          <w:kern w:val="0"/>
          <w:sz w:val="24"/>
          <w:szCs w:val="24"/>
        </w:rPr>
        <w:t>.</w:t>
      </w:r>
    </w:p>
    <w:p w:rsidR="006610B5" w:rsidRDefault="00E23B19">
      <w:pPr>
        <w:widowControl/>
        <w:shd w:val="clear" w:color="auto" w:fill="FFFFFF"/>
        <w:spacing w:after="12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b/>
          <w:bCs/>
          <w:kern w:val="0"/>
          <w:szCs w:val="21"/>
        </w:rPr>
        <w:t>VI</w:t>
      </w:r>
      <w:proofErr w:type="gramStart"/>
      <w:r>
        <w:rPr>
          <w:rFonts w:ascii="Arial" w:eastAsia="SimSun" w:hAnsi="Arial" w:cs="Arial"/>
          <w:b/>
          <w:bCs/>
          <w:kern w:val="0"/>
          <w:szCs w:val="21"/>
        </w:rPr>
        <w:t>  Application</w:t>
      </w:r>
      <w:proofErr w:type="gramEnd"/>
      <w:r>
        <w:rPr>
          <w:rFonts w:ascii="Arial" w:eastAsia="SimSun" w:hAnsi="Arial" w:cs="Arial"/>
          <w:b/>
          <w:bCs/>
          <w:kern w:val="0"/>
          <w:szCs w:val="21"/>
        </w:rPr>
        <w:t xml:space="preserve"> </w:t>
      </w:r>
      <w:r>
        <w:rPr>
          <w:rFonts w:ascii="Arial" w:eastAsia="SimSun" w:hAnsi="Arial" w:cs="Arial"/>
          <w:b/>
          <w:bCs/>
          <w:kern w:val="0"/>
          <w:szCs w:val="21"/>
        </w:rPr>
        <w:t>Documents</w:t>
      </w:r>
      <w:r>
        <w:rPr>
          <w:rFonts w:ascii="Arial" w:eastAsia="SimSun" w:hAnsi="Arial" w:cs="Arial"/>
          <w:kern w:val="0"/>
          <w:szCs w:val="21"/>
        </w:rPr>
        <w:t> (in duplicate)</w:t>
      </w:r>
    </w:p>
    <w:p w:rsidR="006610B5" w:rsidRDefault="00E23B19">
      <w:pPr>
        <w:widowControl/>
        <w:shd w:val="clear" w:color="auto" w:fill="FFFFFF"/>
        <w:spacing w:after="120"/>
        <w:ind w:left="360" w:hanging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1. </w:t>
      </w:r>
      <w:r>
        <w:rPr>
          <w:rFonts w:ascii="Arial" w:eastAsia="SimSun" w:hAnsi="Arial" w:cs="Arial"/>
          <w:b/>
          <w:bCs/>
          <w:i/>
          <w:iCs/>
          <w:kern w:val="0"/>
          <w:szCs w:val="21"/>
        </w:rPr>
        <w:t>Application Form for Chinese Government Scholarship</w:t>
      </w:r>
      <w:r>
        <w:rPr>
          <w:rFonts w:ascii="Arial" w:eastAsia="SimSun" w:hAnsi="Arial" w:cs="Arial"/>
          <w:b/>
          <w:bCs/>
          <w:kern w:val="0"/>
          <w:szCs w:val="21"/>
        </w:rPr>
        <w:t> </w:t>
      </w:r>
      <w:r>
        <w:rPr>
          <w:rFonts w:ascii="Arial" w:eastAsia="SimSun" w:hAnsi="Arial" w:cs="Arial"/>
          <w:kern w:val="0"/>
          <w:szCs w:val="21"/>
        </w:rPr>
        <w:t>(written in Chinese or English);</w:t>
      </w:r>
    </w:p>
    <w:p w:rsidR="006610B5" w:rsidRDefault="00E23B19">
      <w:pPr>
        <w:widowControl/>
        <w:shd w:val="clear" w:color="auto" w:fill="FFFFFF"/>
        <w:spacing w:after="120"/>
        <w:ind w:left="360" w:hanging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2. </w:t>
      </w:r>
      <w:r>
        <w:rPr>
          <w:rFonts w:ascii="Arial" w:eastAsia="SimSun" w:hAnsi="Arial" w:cs="Arial"/>
          <w:b/>
          <w:bCs/>
          <w:kern w:val="0"/>
          <w:szCs w:val="21"/>
        </w:rPr>
        <w:t>Notarized highest diploma</w:t>
      </w:r>
      <w:proofErr w:type="gramStart"/>
      <w:r>
        <w:rPr>
          <w:rFonts w:ascii="Arial" w:eastAsia="SimSun" w:hAnsi="Arial" w:cs="Arial"/>
          <w:kern w:val="0"/>
          <w:szCs w:val="21"/>
        </w:rPr>
        <w:t>;</w:t>
      </w:r>
      <w:proofErr w:type="gramEnd"/>
    </w:p>
    <w:p w:rsidR="006610B5" w:rsidRDefault="00E23B19">
      <w:pPr>
        <w:widowControl/>
        <w:shd w:val="clear" w:color="auto" w:fill="FFFFFF"/>
        <w:spacing w:after="120"/>
        <w:ind w:left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 xml:space="preserve">Prospective diploma recipients must submit official document issued by your current school to prove your current </w:t>
      </w:r>
      <w:r>
        <w:rPr>
          <w:rFonts w:ascii="Arial" w:eastAsia="SimSun" w:hAnsi="Arial" w:cs="Arial"/>
          <w:kern w:val="0"/>
          <w:szCs w:val="21"/>
        </w:rPr>
        <w:t xml:space="preserve">student status or expected graduation date. Documents in languages other than Chinese or English </w:t>
      </w:r>
      <w:proofErr w:type="gramStart"/>
      <w:r>
        <w:rPr>
          <w:rFonts w:ascii="Arial" w:eastAsia="SimSun" w:hAnsi="Arial" w:cs="Arial"/>
          <w:kern w:val="0"/>
          <w:szCs w:val="21"/>
        </w:rPr>
        <w:t>must be attached</w:t>
      </w:r>
      <w:proofErr w:type="gramEnd"/>
      <w:r>
        <w:rPr>
          <w:rFonts w:ascii="Arial" w:eastAsia="SimSun" w:hAnsi="Arial" w:cs="Arial"/>
          <w:kern w:val="0"/>
          <w:szCs w:val="21"/>
        </w:rPr>
        <w:t xml:space="preserve"> with notarized Chinese or English translations.</w:t>
      </w:r>
    </w:p>
    <w:p w:rsidR="006610B5" w:rsidRDefault="00E23B19">
      <w:pPr>
        <w:widowControl/>
        <w:shd w:val="clear" w:color="auto" w:fill="FFFFFF"/>
        <w:spacing w:after="120"/>
        <w:ind w:left="360" w:hanging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3. </w:t>
      </w:r>
      <w:r>
        <w:rPr>
          <w:rFonts w:ascii="Arial" w:eastAsia="SimSun" w:hAnsi="Arial" w:cs="Arial"/>
          <w:b/>
          <w:bCs/>
          <w:kern w:val="0"/>
          <w:szCs w:val="21"/>
        </w:rPr>
        <w:t>Academic transcripts </w:t>
      </w:r>
      <w:r>
        <w:rPr>
          <w:rFonts w:ascii="Arial" w:eastAsia="SimSun" w:hAnsi="Arial" w:cs="Arial"/>
          <w:kern w:val="0"/>
          <w:szCs w:val="21"/>
        </w:rPr>
        <w:t>(written in Chinese or English);</w:t>
      </w:r>
    </w:p>
    <w:p w:rsidR="006610B5" w:rsidRDefault="00E23B19">
      <w:pPr>
        <w:widowControl/>
        <w:shd w:val="clear" w:color="auto" w:fill="FFFFFF"/>
        <w:spacing w:after="120"/>
        <w:ind w:left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 xml:space="preserve">Transcripts in languages other than </w:t>
      </w:r>
      <w:r>
        <w:rPr>
          <w:rFonts w:ascii="Arial" w:eastAsia="SimSun" w:hAnsi="Arial" w:cs="Arial"/>
          <w:kern w:val="0"/>
          <w:szCs w:val="21"/>
        </w:rPr>
        <w:t xml:space="preserve">Chinese or English </w:t>
      </w:r>
      <w:proofErr w:type="gramStart"/>
      <w:r>
        <w:rPr>
          <w:rFonts w:ascii="Arial" w:eastAsia="SimSun" w:hAnsi="Arial" w:cs="Arial"/>
          <w:kern w:val="0"/>
          <w:szCs w:val="21"/>
        </w:rPr>
        <w:t>must be attached</w:t>
      </w:r>
      <w:proofErr w:type="gramEnd"/>
      <w:r>
        <w:rPr>
          <w:rFonts w:ascii="Arial" w:eastAsia="SimSun" w:hAnsi="Arial" w:cs="Arial"/>
          <w:kern w:val="0"/>
          <w:szCs w:val="21"/>
        </w:rPr>
        <w:t xml:space="preserve"> with notarized Chinese or English translations.</w:t>
      </w:r>
    </w:p>
    <w:p w:rsidR="006610B5" w:rsidRDefault="00E23B19">
      <w:pPr>
        <w:widowControl/>
        <w:shd w:val="clear" w:color="auto" w:fill="FFFFFF"/>
        <w:spacing w:after="120"/>
        <w:ind w:left="360" w:hanging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4. </w:t>
      </w:r>
      <w:r>
        <w:rPr>
          <w:rFonts w:ascii="Arial" w:eastAsia="SimSun" w:hAnsi="Arial" w:cs="Arial"/>
          <w:b/>
          <w:bCs/>
          <w:kern w:val="0"/>
          <w:szCs w:val="21"/>
        </w:rPr>
        <w:t>A Study Plan or Research Proposal </w:t>
      </w:r>
      <w:r>
        <w:rPr>
          <w:rFonts w:ascii="Arial" w:eastAsia="SimSun" w:hAnsi="Arial" w:cs="Arial"/>
          <w:kern w:val="0"/>
          <w:szCs w:val="21"/>
        </w:rPr>
        <w:t>(written in Chinese or English);</w:t>
      </w:r>
    </w:p>
    <w:p w:rsidR="006610B5" w:rsidRDefault="00E23B19">
      <w:pPr>
        <w:widowControl/>
        <w:shd w:val="clear" w:color="auto" w:fill="FFFFFF"/>
        <w:spacing w:after="120"/>
        <w:ind w:left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This should be a minimum of 200 words for the undergraduate program applicants and 800 words for postg</w:t>
      </w:r>
      <w:r>
        <w:rPr>
          <w:rFonts w:ascii="Arial" w:eastAsia="SimSun" w:hAnsi="Arial" w:cs="Arial"/>
          <w:kern w:val="0"/>
          <w:szCs w:val="21"/>
        </w:rPr>
        <w:t>raduate program applicants</w:t>
      </w:r>
    </w:p>
    <w:p w:rsidR="006610B5" w:rsidRDefault="00E23B19">
      <w:pPr>
        <w:widowControl/>
        <w:shd w:val="clear" w:color="auto" w:fill="FFFFFF"/>
        <w:spacing w:after="120"/>
        <w:ind w:left="360" w:hanging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5. </w:t>
      </w:r>
      <w:r>
        <w:rPr>
          <w:rFonts w:ascii="Arial" w:eastAsia="SimSun" w:hAnsi="Arial" w:cs="Arial"/>
          <w:b/>
          <w:bCs/>
          <w:kern w:val="0"/>
          <w:szCs w:val="21"/>
        </w:rPr>
        <w:t>Two Recommendation Letters </w:t>
      </w:r>
      <w:r>
        <w:rPr>
          <w:rFonts w:ascii="Arial" w:eastAsia="SimSun" w:hAnsi="Arial" w:cs="Arial"/>
          <w:kern w:val="0"/>
          <w:szCs w:val="21"/>
        </w:rPr>
        <w:t>(written in Chinese or English);</w:t>
      </w:r>
    </w:p>
    <w:p w:rsidR="006610B5" w:rsidRDefault="00E23B19">
      <w:pPr>
        <w:widowControl/>
        <w:shd w:val="clear" w:color="auto" w:fill="FFFFFF"/>
        <w:spacing w:after="120"/>
        <w:ind w:left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Applicants for undergraduate program and postgraduate program must submit two recommendation letters signed by professors or associate professors.</w:t>
      </w:r>
    </w:p>
    <w:p w:rsidR="006610B5" w:rsidRDefault="00E23B19">
      <w:pPr>
        <w:widowControl/>
        <w:shd w:val="clear" w:color="auto" w:fill="FFFFFF"/>
        <w:spacing w:after="120"/>
        <w:ind w:left="360" w:hanging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6. </w:t>
      </w:r>
      <w:r>
        <w:rPr>
          <w:rFonts w:ascii="Arial" w:eastAsia="SimSun" w:hAnsi="Arial" w:cs="Arial"/>
          <w:b/>
          <w:bCs/>
          <w:kern w:val="0"/>
          <w:szCs w:val="21"/>
        </w:rPr>
        <w:t>A CD of your own</w:t>
      </w:r>
      <w:r>
        <w:rPr>
          <w:rFonts w:ascii="Arial" w:eastAsia="SimSun" w:hAnsi="Arial" w:cs="Arial"/>
          <w:b/>
          <w:bCs/>
          <w:kern w:val="0"/>
          <w:szCs w:val="21"/>
        </w:rPr>
        <w:t xml:space="preserve"> works</w:t>
      </w:r>
      <w:r>
        <w:rPr>
          <w:rFonts w:ascii="Arial" w:eastAsia="SimSun" w:hAnsi="Arial" w:cs="Arial"/>
          <w:kern w:val="0"/>
          <w:szCs w:val="21"/>
        </w:rPr>
        <w:t> (only required for arts students)</w:t>
      </w:r>
      <w:proofErr w:type="gramStart"/>
      <w:r>
        <w:rPr>
          <w:rFonts w:ascii="Arial" w:eastAsia="SimSun" w:hAnsi="Arial" w:cs="Arial"/>
          <w:kern w:val="0"/>
          <w:szCs w:val="21"/>
        </w:rPr>
        <w:t>;</w:t>
      </w:r>
      <w:proofErr w:type="gramEnd"/>
    </w:p>
    <w:p w:rsidR="006610B5" w:rsidRDefault="00E23B19">
      <w:pPr>
        <w:widowControl/>
        <w:shd w:val="clear" w:color="auto" w:fill="FFFFFF"/>
        <w:spacing w:after="12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 xml:space="preserve">       Applicants for music studies </w:t>
      </w:r>
      <w:proofErr w:type="gramStart"/>
      <w:r>
        <w:rPr>
          <w:rFonts w:ascii="Arial" w:eastAsia="SimSun" w:hAnsi="Arial" w:cs="Arial"/>
          <w:kern w:val="0"/>
          <w:szCs w:val="21"/>
        </w:rPr>
        <w:t>are requested</w:t>
      </w:r>
      <w:proofErr w:type="gramEnd"/>
      <w:r>
        <w:rPr>
          <w:rFonts w:ascii="Arial" w:eastAsia="SimSun" w:hAnsi="Arial" w:cs="Arial"/>
          <w:kern w:val="0"/>
          <w:szCs w:val="21"/>
        </w:rPr>
        <w:t xml:space="preserve"> to submit a CD of their own musical works. Applicants for the fine arts programs must submit a CD of their own </w:t>
      </w:r>
      <w:proofErr w:type="gramStart"/>
      <w:r>
        <w:rPr>
          <w:rFonts w:ascii="Arial" w:eastAsia="SimSun" w:hAnsi="Arial" w:cs="Arial"/>
          <w:kern w:val="0"/>
          <w:szCs w:val="21"/>
        </w:rPr>
        <w:t>works which include two sketches, two color paintings</w:t>
      </w:r>
      <w:proofErr w:type="gramEnd"/>
      <w:r>
        <w:rPr>
          <w:rFonts w:ascii="Arial" w:eastAsia="SimSun" w:hAnsi="Arial" w:cs="Arial"/>
          <w:kern w:val="0"/>
          <w:szCs w:val="21"/>
        </w:rPr>
        <w:t xml:space="preserve"> and two other works.</w:t>
      </w:r>
    </w:p>
    <w:p w:rsidR="006610B5" w:rsidRDefault="00E23B19">
      <w:pPr>
        <w:widowControl/>
        <w:shd w:val="clear" w:color="auto" w:fill="FFFFFF"/>
        <w:spacing w:after="120"/>
        <w:ind w:left="360" w:hanging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7. Applicants under the age of 18 must submit relevant documents about their statutory guardians in China.  </w:t>
      </w:r>
    </w:p>
    <w:p w:rsidR="006610B5" w:rsidRDefault="00E23B19">
      <w:pPr>
        <w:widowControl/>
        <w:shd w:val="clear" w:color="auto" w:fill="FFFFFF"/>
        <w:spacing w:after="120"/>
        <w:ind w:left="360" w:hanging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8. </w:t>
      </w:r>
      <w:r>
        <w:rPr>
          <w:rFonts w:ascii="Arial" w:eastAsia="SimSun" w:hAnsi="Arial" w:cs="Arial"/>
          <w:b/>
          <w:bCs/>
          <w:kern w:val="0"/>
          <w:szCs w:val="21"/>
        </w:rPr>
        <w:t>Foreigner Physical Examination Form (photocopy) </w:t>
      </w:r>
      <w:r>
        <w:rPr>
          <w:rFonts w:ascii="Arial" w:eastAsia="SimSun" w:hAnsi="Arial" w:cs="Arial"/>
          <w:kern w:val="0"/>
          <w:szCs w:val="21"/>
        </w:rPr>
        <w:t>(The original copy will be kept by yourself and the form is uniformly prin</w:t>
      </w:r>
      <w:r>
        <w:rPr>
          <w:rFonts w:ascii="Arial" w:eastAsia="SimSun" w:hAnsi="Arial" w:cs="Arial"/>
          <w:kern w:val="0"/>
          <w:szCs w:val="21"/>
        </w:rPr>
        <w:t xml:space="preserve">ted by Chinese healthy quarantine departments. It must </w:t>
      </w:r>
      <w:proofErr w:type="gramStart"/>
      <w:r>
        <w:rPr>
          <w:rFonts w:ascii="Arial" w:eastAsia="SimSun" w:hAnsi="Arial" w:cs="Arial"/>
          <w:kern w:val="0"/>
          <w:szCs w:val="21"/>
        </w:rPr>
        <w:t>be written</w:t>
      </w:r>
      <w:proofErr w:type="gramEnd"/>
      <w:r>
        <w:rPr>
          <w:rFonts w:ascii="Arial" w:eastAsia="SimSun" w:hAnsi="Arial" w:cs="Arial"/>
          <w:kern w:val="0"/>
          <w:szCs w:val="21"/>
        </w:rPr>
        <w:t xml:space="preserve"> in English and can be downloaded from </w:t>
      </w:r>
      <w:hyperlink r:id="rId9" w:history="1">
        <w:r>
          <w:rPr>
            <w:rFonts w:ascii="Arial" w:eastAsia="SimSun" w:hAnsi="Arial" w:cs="Arial"/>
            <w:kern w:val="0"/>
            <w:szCs w:val="21"/>
          </w:rPr>
          <w:t>http://www.csc.edu.cn/studyinchina</w:t>
        </w:r>
      </w:hyperlink>
      <w:r>
        <w:rPr>
          <w:rFonts w:ascii="Arial" w:eastAsia="SimSun" w:hAnsi="Arial" w:cs="Arial"/>
          <w:kern w:val="0"/>
          <w:szCs w:val="21"/>
        </w:rPr>
        <w:t> or </w:t>
      </w:r>
      <w:hyperlink r:id="rId10" w:history="1">
        <w:r>
          <w:rPr>
            <w:rFonts w:ascii="Arial" w:eastAsia="SimSun" w:hAnsi="Arial" w:cs="Arial"/>
            <w:kern w:val="0"/>
            <w:szCs w:val="21"/>
          </w:rPr>
          <w:t>http://www.campuschina</w:t>
        </w:r>
        <w:r>
          <w:rPr>
            <w:rFonts w:ascii="Arial" w:eastAsia="SimSun" w:hAnsi="Arial" w:cs="Arial"/>
            <w:kern w:val="0"/>
            <w:szCs w:val="21"/>
          </w:rPr>
          <w:t>.org</w:t>
        </w:r>
      </w:hyperlink>
      <w:r>
        <w:rPr>
          <w:rFonts w:ascii="Arial" w:eastAsia="SimSun" w:hAnsi="Arial" w:cs="Arial"/>
          <w:kern w:val="0"/>
          <w:szCs w:val="21"/>
        </w:rPr>
        <w:t>).</w:t>
      </w:r>
    </w:p>
    <w:p w:rsidR="006610B5" w:rsidRDefault="00E23B19">
      <w:pPr>
        <w:widowControl/>
        <w:shd w:val="clear" w:color="auto" w:fill="FFFFFF"/>
        <w:spacing w:after="12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       The physical examinations must cover all of the items listed in the </w:t>
      </w:r>
      <w:r>
        <w:rPr>
          <w:rFonts w:ascii="Arial" w:eastAsia="SimSun" w:hAnsi="Arial" w:cs="Arial"/>
          <w:b/>
          <w:bCs/>
          <w:kern w:val="0"/>
          <w:szCs w:val="21"/>
        </w:rPr>
        <w:t>Foreigner Physical Examination Form</w:t>
      </w:r>
      <w:r>
        <w:rPr>
          <w:rFonts w:ascii="Arial" w:eastAsia="SimSun" w:hAnsi="Arial" w:cs="Arial"/>
          <w:kern w:val="0"/>
          <w:szCs w:val="21"/>
        </w:rPr>
        <w:t>. Incomplete forms or forms without the signature of the attending physician, or the official stamp of the hospital, or a sealed photogr</w:t>
      </w:r>
      <w:r>
        <w:rPr>
          <w:rFonts w:ascii="Arial" w:eastAsia="SimSun" w:hAnsi="Arial" w:cs="Arial"/>
          <w:kern w:val="0"/>
          <w:szCs w:val="21"/>
        </w:rPr>
        <w:t xml:space="preserve">aph of the applicant </w:t>
      </w:r>
      <w:proofErr w:type="gramStart"/>
      <w:r>
        <w:rPr>
          <w:rFonts w:ascii="Arial" w:eastAsia="SimSun" w:hAnsi="Arial" w:cs="Arial"/>
          <w:kern w:val="0"/>
          <w:szCs w:val="21"/>
        </w:rPr>
        <w:t>are considered</w:t>
      </w:r>
      <w:proofErr w:type="gramEnd"/>
      <w:r>
        <w:rPr>
          <w:rFonts w:ascii="Arial" w:eastAsia="SimSun" w:hAnsi="Arial" w:cs="Arial"/>
          <w:kern w:val="0"/>
          <w:szCs w:val="21"/>
        </w:rPr>
        <w:t xml:space="preserve"> as invalid. Please carefully plan your physical examination </w:t>
      </w:r>
      <w:proofErr w:type="gramStart"/>
      <w:r>
        <w:rPr>
          <w:rFonts w:ascii="Arial" w:eastAsia="SimSun" w:hAnsi="Arial" w:cs="Arial"/>
          <w:kern w:val="0"/>
          <w:szCs w:val="21"/>
        </w:rPr>
        <w:t>schedule</w:t>
      </w:r>
      <w:proofErr w:type="gramEnd"/>
      <w:r>
        <w:rPr>
          <w:rFonts w:ascii="Arial" w:eastAsia="SimSun" w:hAnsi="Arial" w:cs="Arial"/>
          <w:kern w:val="0"/>
          <w:szCs w:val="21"/>
        </w:rPr>
        <w:t xml:space="preserve"> as the result is valid for only 6 months.</w:t>
      </w:r>
    </w:p>
    <w:p w:rsidR="006610B5" w:rsidRDefault="00E23B19">
      <w:pPr>
        <w:widowControl/>
        <w:shd w:val="clear" w:color="auto" w:fill="FFFFFF"/>
        <w:spacing w:after="120"/>
        <w:ind w:left="360" w:hanging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9. The copy of valid </w:t>
      </w:r>
      <w:r>
        <w:rPr>
          <w:rFonts w:ascii="Arial" w:eastAsia="SimSun" w:hAnsi="Arial" w:cs="Arial"/>
          <w:b/>
          <w:bCs/>
          <w:kern w:val="0"/>
          <w:szCs w:val="21"/>
        </w:rPr>
        <w:t>HSK Certificate </w:t>
      </w:r>
      <w:r>
        <w:rPr>
          <w:rFonts w:ascii="Arial" w:eastAsia="SimSun" w:hAnsi="Arial" w:cs="Arial"/>
          <w:kern w:val="0"/>
          <w:szCs w:val="21"/>
        </w:rPr>
        <w:t>(if available).</w:t>
      </w:r>
    </w:p>
    <w:p w:rsidR="006610B5" w:rsidRDefault="00E23B19">
      <w:pPr>
        <w:widowControl/>
        <w:shd w:val="clear" w:color="auto" w:fill="FFFFFF"/>
        <w:spacing w:after="120"/>
        <w:ind w:firstLine="33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 xml:space="preserve">All documents </w:t>
      </w:r>
      <w:proofErr w:type="gramStart"/>
      <w:r>
        <w:rPr>
          <w:rFonts w:ascii="Arial" w:eastAsia="SimSun" w:hAnsi="Arial" w:cs="Arial"/>
          <w:kern w:val="0"/>
          <w:szCs w:val="21"/>
        </w:rPr>
        <w:t>should be bound</w:t>
      </w:r>
      <w:proofErr w:type="gramEnd"/>
      <w:r>
        <w:rPr>
          <w:rFonts w:ascii="Arial" w:eastAsia="SimSun" w:hAnsi="Arial" w:cs="Arial"/>
          <w:kern w:val="0"/>
          <w:szCs w:val="21"/>
        </w:rPr>
        <w:t xml:space="preserve"> together on top left corne</w:t>
      </w:r>
      <w:r>
        <w:rPr>
          <w:rFonts w:ascii="Arial" w:eastAsia="SimSun" w:hAnsi="Arial" w:cs="Arial"/>
          <w:kern w:val="0"/>
          <w:szCs w:val="21"/>
        </w:rPr>
        <w:t>r in the order of 6.1 to 6.8. (You should submit </w:t>
      </w:r>
      <w:r>
        <w:rPr>
          <w:rFonts w:ascii="Arial" w:eastAsia="SimSun" w:hAnsi="Arial" w:cs="Arial"/>
          <w:b/>
          <w:bCs/>
          <w:kern w:val="0"/>
          <w:szCs w:val="21"/>
        </w:rPr>
        <w:t>TWO</w:t>
      </w:r>
      <w:r>
        <w:rPr>
          <w:rFonts w:ascii="Arial" w:eastAsia="SimSun" w:hAnsi="Arial" w:cs="Arial"/>
          <w:kern w:val="0"/>
          <w:szCs w:val="21"/>
        </w:rPr>
        <w:t xml:space="preserve"> sets of bound documents). No application documents </w:t>
      </w:r>
      <w:proofErr w:type="gramStart"/>
      <w:r>
        <w:rPr>
          <w:rFonts w:ascii="Arial" w:eastAsia="SimSun" w:hAnsi="Arial" w:cs="Arial"/>
          <w:kern w:val="0"/>
          <w:szCs w:val="21"/>
        </w:rPr>
        <w:t>will be returned</w:t>
      </w:r>
      <w:proofErr w:type="gramEnd"/>
      <w:r>
        <w:rPr>
          <w:rFonts w:ascii="Arial" w:eastAsia="SimSun" w:hAnsi="Arial" w:cs="Arial"/>
          <w:kern w:val="0"/>
          <w:szCs w:val="21"/>
        </w:rPr>
        <w:t>.</w:t>
      </w:r>
    </w:p>
    <w:p w:rsidR="006610B5" w:rsidRDefault="00E23B19">
      <w:pPr>
        <w:widowControl/>
        <w:shd w:val="clear" w:color="auto" w:fill="FFFFFF"/>
        <w:spacing w:after="12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b/>
          <w:bCs/>
          <w:kern w:val="0"/>
          <w:szCs w:val="21"/>
        </w:rPr>
        <w:t>VII</w:t>
      </w:r>
      <w:proofErr w:type="gramStart"/>
      <w:r>
        <w:rPr>
          <w:rFonts w:ascii="Arial" w:eastAsia="SimSun" w:hAnsi="Arial" w:cs="Arial"/>
          <w:b/>
          <w:bCs/>
          <w:kern w:val="0"/>
          <w:szCs w:val="21"/>
        </w:rPr>
        <w:t>  Scholarship</w:t>
      </w:r>
      <w:proofErr w:type="gramEnd"/>
      <w:r>
        <w:rPr>
          <w:rFonts w:ascii="Arial" w:eastAsia="SimSun" w:hAnsi="Arial" w:cs="Arial"/>
          <w:b/>
          <w:bCs/>
          <w:kern w:val="0"/>
          <w:szCs w:val="21"/>
        </w:rPr>
        <w:t xml:space="preserve"> Confirmation</w:t>
      </w:r>
    </w:p>
    <w:p w:rsidR="006610B5" w:rsidRDefault="00E23B19">
      <w:pPr>
        <w:widowControl/>
        <w:shd w:val="clear" w:color="auto" w:fill="FFFFFF"/>
        <w:spacing w:after="120"/>
        <w:ind w:left="360" w:hanging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1. University reviews the application documents and decides the nominated candidates.</w:t>
      </w:r>
    </w:p>
    <w:p w:rsidR="006610B5" w:rsidRDefault="00E23B19">
      <w:pPr>
        <w:widowControl/>
        <w:shd w:val="clear" w:color="auto" w:fill="FFFFFF"/>
        <w:spacing w:after="120"/>
        <w:ind w:left="360" w:hanging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2. Nominated candi</w:t>
      </w:r>
      <w:r>
        <w:rPr>
          <w:rFonts w:ascii="Arial" w:eastAsia="SimSun" w:hAnsi="Arial" w:cs="Arial"/>
          <w:kern w:val="0"/>
          <w:szCs w:val="21"/>
        </w:rPr>
        <w:t>dates will get Chinese Government Scholarships to study in China with approval of the CSC.</w:t>
      </w:r>
    </w:p>
    <w:p w:rsidR="006610B5" w:rsidRDefault="00E23B19">
      <w:pPr>
        <w:widowControl/>
        <w:shd w:val="clear" w:color="auto" w:fill="FFFFFF"/>
        <w:spacing w:after="120"/>
        <w:ind w:left="360" w:hanging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3. CSC reserves the rights to decide the host university for scholarship recipients with multiple offers. Each scholarship recipient—even when admitted by multiple u</w:t>
      </w:r>
      <w:r>
        <w:rPr>
          <w:rFonts w:ascii="Arial" w:eastAsia="SimSun" w:hAnsi="Arial" w:cs="Arial"/>
          <w:kern w:val="0"/>
          <w:szCs w:val="21"/>
        </w:rPr>
        <w:t>niversities—</w:t>
      </w:r>
      <w:proofErr w:type="gramStart"/>
      <w:r>
        <w:rPr>
          <w:rFonts w:ascii="Arial" w:eastAsia="SimSun" w:hAnsi="Arial" w:cs="Arial"/>
          <w:kern w:val="0"/>
          <w:szCs w:val="21"/>
        </w:rPr>
        <w:t>will be granted</w:t>
      </w:r>
      <w:proofErr w:type="gramEnd"/>
      <w:r>
        <w:rPr>
          <w:rFonts w:ascii="Arial" w:eastAsia="SimSun" w:hAnsi="Arial" w:cs="Arial"/>
          <w:kern w:val="0"/>
          <w:szCs w:val="21"/>
        </w:rPr>
        <w:t xml:space="preserve"> no more than one scholarship.</w:t>
      </w:r>
    </w:p>
    <w:p w:rsidR="006610B5" w:rsidRDefault="00E23B19">
      <w:pPr>
        <w:widowControl/>
        <w:shd w:val="clear" w:color="auto" w:fill="FFFFFF"/>
        <w:spacing w:after="120"/>
        <w:ind w:left="360" w:hanging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 xml:space="preserve">4. The CSC reviews eligibility and qualifications of nominated candidates, approves the List of Scholarship Recipients, and sends the admission documents to universities before June </w:t>
      </w:r>
      <w:proofErr w:type="gramStart"/>
      <w:r>
        <w:rPr>
          <w:rFonts w:ascii="Arial" w:eastAsia="SimSun" w:hAnsi="Arial" w:cs="Arial"/>
          <w:kern w:val="0"/>
          <w:szCs w:val="21"/>
        </w:rPr>
        <w:t>30</w:t>
      </w:r>
      <w:r>
        <w:rPr>
          <w:rFonts w:ascii="Arial" w:eastAsia="SimSun" w:hAnsi="Arial" w:cs="Arial"/>
          <w:kern w:val="0"/>
          <w:szCs w:val="21"/>
          <w:vertAlign w:val="superscript"/>
        </w:rPr>
        <w:t>th</w:t>
      </w:r>
      <w:proofErr w:type="gramEnd"/>
      <w:r>
        <w:rPr>
          <w:rFonts w:ascii="Arial" w:eastAsia="SimSun" w:hAnsi="Arial" w:cs="Arial"/>
          <w:kern w:val="0"/>
          <w:szCs w:val="21"/>
        </w:rPr>
        <w:t>. University</w:t>
      </w:r>
      <w:r>
        <w:rPr>
          <w:rFonts w:ascii="Arial" w:eastAsia="SimSun" w:hAnsi="Arial" w:cs="Arial"/>
          <w:kern w:val="0"/>
          <w:szCs w:val="21"/>
        </w:rPr>
        <w:t xml:space="preserve"> sends the admission documents (</w:t>
      </w:r>
      <w:r>
        <w:rPr>
          <w:rFonts w:ascii="Arial" w:eastAsia="SimSun" w:hAnsi="Arial" w:cs="Arial"/>
          <w:b/>
          <w:bCs/>
          <w:kern w:val="0"/>
          <w:szCs w:val="21"/>
        </w:rPr>
        <w:t>List of Scholarship Recipients, Admission Letter</w:t>
      </w:r>
      <w:r>
        <w:rPr>
          <w:rFonts w:ascii="Arial" w:eastAsia="SimSun" w:hAnsi="Arial" w:cs="Arial"/>
          <w:kern w:val="0"/>
          <w:szCs w:val="21"/>
        </w:rPr>
        <w:t> and </w:t>
      </w:r>
      <w:r>
        <w:rPr>
          <w:rFonts w:ascii="Arial" w:eastAsia="SimSun" w:hAnsi="Arial" w:cs="Arial"/>
          <w:b/>
          <w:bCs/>
          <w:kern w:val="0"/>
          <w:szCs w:val="21"/>
        </w:rPr>
        <w:t>Visa Application Form for Study in China (JW201)</w:t>
      </w:r>
      <w:r>
        <w:rPr>
          <w:rFonts w:ascii="Arial" w:eastAsia="SimSun" w:hAnsi="Arial" w:cs="Arial"/>
          <w:kern w:val="0"/>
          <w:szCs w:val="21"/>
        </w:rPr>
        <w:t>) to scholarship recipients</w:t>
      </w:r>
    </w:p>
    <w:p w:rsidR="006610B5" w:rsidRDefault="00E23B19">
      <w:pPr>
        <w:widowControl/>
        <w:shd w:val="clear" w:color="auto" w:fill="FFFFFF"/>
        <w:spacing w:after="120"/>
        <w:ind w:left="360" w:hanging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 xml:space="preserve">5. Scholarship recipients shall not allowed </w:t>
      </w:r>
      <w:proofErr w:type="gramStart"/>
      <w:r>
        <w:rPr>
          <w:rFonts w:ascii="Arial" w:eastAsia="SimSun" w:hAnsi="Arial" w:cs="Arial"/>
          <w:kern w:val="0"/>
          <w:szCs w:val="21"/>
        </w:rPr>
        <w:t>to change</w:t>
      </w:r>
      <w:proofErr w:type="gramEnd"/>
      <w:r>
        <w:rPr>
          <w:rFonts w:ascii="Arial" w:eastAsia="SimSun" w:hAnsi="Arial" w:cs="Arial"/>
          <w:kern w:val="0"/>
          <w:szCs w:val="21"/>
        </w:rPr>
        <w:t xml:space="preserve"> their host university, field of study, or</w:t>
      </w:r>
      <w:r>
        <w:rPr>
          <w:rFonts w:ascii="Arial" w:eastAsia="SimSun" w:hAnsi="Arial" w:cs="Arial"/>
          <w:kern w:val="0"/>
          <w:szCs w:val="21"/>
        </w:rPr>
        <w:t xml:space="preserve"> duration of study stipulated on the </w:t>
      </w:r>
      <w:r>
        <w:rPr>
          <w:rFonts w:ascii="Arial" w:eastAsia="SimSun" w:hAnsi="Arial" w:cs="Arial"/>
          <w:b/>
          <w:bCs/>
          <w:i/>
          <w:iCs/>
          <w:kern w:val="0"/>
          <w:szCs w:val="21"/>
        </w:rPr>
        <w:t>Admission Letter</w:t>
      </w:r>
      <w:r>
        <w:rPr>
          <w:rFonts w:ascii="Arial" w:eastAsia="SimSun" w:hAnsi="Arial" w:cs="Arial"/>
          <w:kern w:val="0"/>
          <w:szCs w:val="21"/>
        </w:rPr>
        <w:t> after their coming to China.</w:t>
      </w:r>
    </w:p>
    <w:p w:rsidR="006610B5" w:rsidRDefault="00E23B19">
      <w:pPr>
        <w:widowControl/>
        <w:shd w:val="clear" w:color="auto" w:fill="FFFFFF"/>
        <w:ind w:left="360" w:hanging="36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 xml:space="preserve">6. Scholarship </w:t>
      </w:r>
      <w:proofErr w:type="gramStart"/>
      <w:r>
        <w:rPr>
          <w:rFonts w:ascii="Arial" w:eastAsia="SimSun" w:hAnsi="Arial" w:cs="Arial"/>
          <w:kern w:val="0"/>
          <w:szCs w:val="21"/>
        </w:rPr>
        <w:t>will not be reserved</w:t>
      </w:r>
      <w:proofErr w:type="gramEnd"/>
      <w:r>
        <w:rPr>
          <w:rFonts w:ascii="Arial" w:eastAsia="SimSun" w:hAnsi="Arial" w:cs="Arial"/>
          <w:kern w:val="0"/>
          <w:szCs w:val="21"/>
        </w:rPr>
        <w:t xml:space="preserve"> if scholarship recipient cannot register before the registration deadline.</w:t>
      </w:r>
    </w:p>
    <w:p w:rsidR="006610B5" w:rsidRDefault="006610B5"/>
    <w:p w:rsidR="006610B5" w:rsidRDefault="00E23B19">
      <w:pPr>
        <w:widowControl/>
        <w:shd w:val="clear" w:color="auto" w:fill="FFFFFF"/>
        <w:spacing w:after="120"/>
        <w:ind w:firstLine="44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 </w:t>
      </w:r>
    </w:p>
    <w:p w:rsidR="006610B5" w:rsidRDefault="00E23B19">
      <w:pPr>
        <w:widowControl/>
        <w:jc w:val="center"/>
        <w:rPr>
          <w:rFonts w:ascii="SimSun" w:eastAsia="SimSun" w:hAnsi="SimSun" w:cs="SimSun"/>
          <w:b/>
          <w:kern w:val="0"/>
          <w:sz w:val="28"/>
          <w:szCs w:val="28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</w:rPr>
        <w:t xml:space="preserve">  2018</w:t>
      </w:r>
      <w:r>
        <w:rPr>
          <w:rFonts w:ascii="SimSun" w:eastAsia="SimSun" w:hAnsi="SimSun" w:cs="SimSun" w:hint="eastAsia"/>
          <w:b/>
          <w:kern w:val="0"/>
          <w:sz w:val="28"/>
          <w:szCs w:val="28"/>
        </w:rPr>
        <w:t>年</w:t>
      </w:r>
      <w:r>
        <w:rPr>
          <w:rFonts w:ascii="SimSun" w:eastAsia="SimSun" w:hAnsi="SimSun" w:cs="SimSun" w:hint="eastAsia"/>
          <w:b/>
          <w:kern w:val="0"/>
          <w:sz w:val="28"/>
          <w:szCs w:val="28"/>
        </w:rPr>
        <w:t>燕山大学</w:t>
      </w:r>
      <w:r>
        <w:rPr>
          <w:rFonts w:ascii="SimSun" w:eastAsia="SimSun" w:hAnsi="SimSun" w:cs="SimSun"/>
          <w:b/>
          <w:kern w:val="0"/>
          <w:sz w:val="28"/>
          <w:szCs w:val="28"/>
        </w:rPr>
        <w:t>中国高校自主招生项目</w:t>
      </w:r>
      <w:r>
        <w:rPr>
          <w:rFonts w:ascii="SimSun" w:eastAsia="SimSun" w:hAnsi="SimSun" w:cs="SimSun" w:hint="eastAsia"/>
          <w:b/>
          <w:kern w:val="0"/>
          <w:sz w:val="28"/>
          <w:szCs w:val="28"/>
        </w:rPr>
        <w:t>（丝绸之路项目）</w:t>
      </w:r>
    </w:p>
    <w:p w:rsidR="006610B5" w:rsidRDefault="006610B5">
      <w:pPr>
        <w:widowControl/>
        <w:jc w:val="center"/>
        <w:rPr>
          <w:rFonts w:ascii="SimSun" w:eastAsia="SimSun" w:hAnsi="SimSun" w:cs="SimSun"/>
          <w:kern w:val="0"/>
          <w:sz w:val="24"/>
          <w:szCs w:val="24"/>
        </w:rPr>
      </w:pP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 xml:space="preserve"> “</w:t>
      </w:r>
      <w:r>
        <w:rPr>
          <w:rFonts w:ascii="Arial" w:eastAsia="SimSun" w:hAnsi="Arial" w:cs="Arial"/>
          <w:kern w:val="0"/>
          <w:szCs w:val="21"/>
        </w:rPr>
        <w:t>中国高校自主招生项目</w:t>
      </w:r>
      <w:r>
        <w:rPr>
          <w:rFonts w:ascii="Arial" w:eastAsia="SimSun" w:hAnsi="Arial" w:cs="Arial"/>
          <w:kern w:val="0"/>
          <w:szCs w:val="21"/>
        </w:rPr>
        <w:t>”</w:t>
      </w:r>
      <w:r>
        <w:rPr>
          <w:rFonts w:ascii="Arial" w:eastAsia="SimSun" w:hAnsi="Arial" w:cs="Arial"/>
          <w:kern w:val="0"/>
          <w:szCs w:val="21"/>
        </w:rPr>
        <w:t>系向中国部分省、自治区的省级教育行政部门和部分中国高校提供的全额奖学金，用于部分中国高校直接遴选和招收优秀的外国青年学生来华学习。</w:t>
      </w:r>
    </w:p>
    <w:p w:rsidR="006610B5" w:rsidRDefault="006610B5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一、</w:t>
      </w:r>
      <w:r>
        <w:rPr>
          <w:rFonts w:ascii="Arial" w:eastAsia="SimSun" w:hAnsi="Arial" w:cs="Arial"/>
          <w:kern w:val="0"/>
          <w:szCs w:val="21"/>
        </w:rPr>
        <w:t>  </w:t>
      </w:r>
      <w:r>
        <w:rPr>
          <w:rFonts w:ascii="Arial" w:eastAsia="SimSun" w:hAnsi="Arial" w:cs="Arial"/>
          <w:kern w:val="0"/>
          <w:szCs w:val="21"/>
        </w:rPr>
        <w:t>资助类别</w:t>
      </w:r>
      <w:r>
        <w:rPr>
          <w:rFonts w:ascii="Arial" w:eastAsia="SimSun" w:hAnsi="Arial" w:cs="Arial" w:hint="eastAsia"/>
          <w:kern w:val="0"/>
          <w:szCs w:val="21"/>
        </w:rPr>
        <w:t>及专业</w:t>
      </w:r>
      <w:r>
        <w:rPr>
          <w:rFonts w:ascii="Arial" w:eastAsia="SimSun" w:hAnsi="Arial" w:cs="Arial"/>
          <w:kern w:val="0"/>
          <w:szCs w:val="21"/>
        </w:rPr>
        <w:t>、期限及授课语言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color w:val="0000FF"/>
          <w:kern w:val="0"/>
          <w:szCs w:val="21"/>
        </w:rPr>
      </w:pPr>
      <w:r>
        <w:rPr>
          <w:rFonts w:ascii="Arial" w:eastAsia="SimSun" w:hAnsi="Arial" w:cs="Arial"/>
          <w:color w:val="0000FF"/>
          <w:kern w:val="0"/>
          <w:szCs w:val="21"/>
        </w:rPr>
        <w:t>1.</w:t>
      </w:r>
      <w:r>
        <w:rPr>
          <w:rFonts w:ascii="Arial" w:eastAsia="SimSun" w:hAnsi="Arial" w:cs="Arial"/>
          <w:color w:val="0000FF"/>
          <w:kern w:val="0"/>
          <w:szCs w:val="21"/>
        </w:rPr>
        <w:t>资助类别。硕士研究生</w:t>
      </w:r>
      <w:r>
        <w:rPr>
          <w:rFonts w:ascii="Arial" w:eastAsia="SimSun" w:hAnsi="Arial" w:cs="Arial" w:hint="eastAsia"/>
          <w:color w:val="0000FF"/>
          <w:kern w:val="0"/>
          <w:szCs w:val="21"/>
        </w:rPr>
        <w:t>（燕山大学仅限材料科学与工程）</w:t>
      </w:r>
      <w:r>
        <w:rPr>
          <w:rFonts w:ascii="Arial" w:eastAsia="SimSun" w:hAnsi="Arial" w:cs="Arial"/>
          <w:color w:val="0000FF"/>
          <w:kern w:val="0"/>
          <w:szCs w:val="21"/>
        </w:rPr>
        <w:t>。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2.</w:t>
      </w:r>
      <w:r>
        <w:rPr>
          <w:rFonts w:ascii="Arial" w:eastAsia="SimSun" w:hAnsi="Arial" w:cs="Arial"/>
          <w:kern w:val="0"/>
          <w:szCs w:val="21"/>
        </w:rPr>
        <w:t>资助期限。硕士研究生</w:t>
      </w:r>
      <w:r>
        <w:rPr>
          <w:rFonts w:ascii="Arial" w:eastAsia="SimSun" w:hAnsi="Arial" w:cs="Arial"/>
          <w:kern w:val="0"/>
          <w:szCs w:val="21"/>
        </w:rPr>
        <w:t>2-3</w:t>
      </w:r>
      <w:r>
        <w:rPr>
          <w:rFonts w:ascii="Arial" w:eastAsia="SimSun" w:hAnsi="Arial" w:cs="Arial"/>
          <w:kern w:val="0"/>
          <w:szCs w:val="21"/>
        </w:rPr>
        <w:t>学年。资助期限为录取时确定的学习年限，包括专业学习和汉语补习的期限。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3.</w:t>
      </w:r>
      <w:r>
        <w:rPr>
          <w:rFonts w:ascii="Arial" w:eastAsia="SimSun" w:hAnsi="Arial" w:cs="Arial"/>
          <w:kern w:val="0"/>
          <w:szCs w:val="21"/>
        </w:rPr>
        <w:t>授课语言。一般为汉语，部分学校对部分专业可提供英语授课（详情可登录</w:t>
      </w:r>
      <w:r>
        <w:rPr>
          <w:rFonts w:ascii="Arial" w:eastAsia="SimSun" w:hAnsi="Arial" w:cs="Arial"/>
          <w:kern w:val="0"/>
          <w:szCs w:val="21"/>
        </w:rPr>
        <w:t>http://www.csc.edu.cn/studyinchina</w:t>
      </w:r>
      <w:r>
        <w:rPr>
          <w:rFonts w:ascii="Arial" w:eastAsia="SimSun" w:hAnsi="Arial" w:cs="Arial"/>
          <w:kern w:val="0"/>
          <w:szCs w:val="21"/>
        </w:rPr>
        <w:t>或</w:t>
      </w:r>
      <w:r>
        <w:rPr>
          <w:rFonts w:ascii="Arial" w:eastAsia="SimSun" w:hAnsi="Arial" w:cs="Arial"/>
          <w:kern w:val="0"/>
          <w:szCs w:val="21"/>
        </w:rPr>
        <w:t xml:space="preserve"> </w:t>
      </w:r>
      <w:r>
        <w:rPr>
          <w:rFonts w:ascii="Arial" w:eastAsia="SimSun" w:hAnsi="Arial" w:cs="Arial"/>
          <w:kern w:val="0"/>
          <w:szCs w:val="21"/>
        </w:rPr>
        <w:t xml:space="preserve">http://www.campuschina.org </w:t>
      </w:r>
      <w:r>
        <w:rPr>
          <w:rFonts w:ascii="Arial" w:eastAsia="SimSun" w:hAnsi="Arial" w:cs="Arial"/>
          <w:kern w:val="0"/>
          <w:szCs w:val="21"/>
        </w:rPr>
        <w:t>查阅中国院校和专业介绍）；</w:t>
      </w:r>
    </w:p>
    <w:p w:rsidR="006610B5" w:rsidRDefault="006610B5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二、奖学金内容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包含学费、住宿费、生活费和综合医疗保险。详见</w:t>
      </w:r>
      <w:r>
        <w:rPr>
          <w:rFonts w:ascii="Arial" w:eastAsia="SimSun" w:hAnsi="Arial" w:cs="Arial"/>
          <w:kern w:val="0"/>
          <w:szCs w:val="21"/>
        </w:rPr>
        <w:t>“</w:t>
      </w:r>
      <w:r>
        <w:rPr>
          <w:rFonts w:ascii="Arial" w:eastAsia="SimSun" w:hAnsi="Arial" w:cs="Arial"/>
          <w:kern w:val="0"/>
          <w:szCs w:val="21"/>
        </w:rPr>
        <w:t>中国政府奖学金介绍</w:t>
      </w:r>
      <w:r>
        <w:rPr>
          <w:rFonts w:ascii="Arial" w:eastAsia="SimSun" w:hAnsi="Arial" w:cs="Arial"/>
          <w:kern w:val="0"/>
          <w:szCs w:val="21"/>
        </w:rPr>
        <w:t>”</w:t>
      </w:r>
      <w:r>
        <w:rPr>
          <w:rFonts w:ascii="Arial" w:eastAsia="SimSun" w:hAnsi="Arial" w:cs="Arial"/>
          <w:kern w:val="0"/>
          <w:szCs w:val="21"/>
        </w:rPr>
        <w:t>。</w:t>
      </w:r>
    </w:p>
    <w:p w:rsidR="006610B5" w:rsidRDefault="006610B5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三、申请受理机构和申请时间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申请受理机构</w:t>
      </w:r>
      <w:r>
        <w:rPr>
          <w:rFonts w:ascii="Arial" w:eastAsia="SimSun" w:hAnsi="Arial" w:cs="Arial" w:hint="eastAsia"/>
          <w:kern w:val="0"/>
          <w:szCs w:val="21"/>
        </w:rPr>
        <w:t>：燕山大学</w:t>
      </w:r>
      <w:r>
        <w:rPr>
          <w:rFonts w:ascii="Arial" w:eastAsia="SimSun" w:hAnsi="Arial" w:cs="Arial"/>
          <w:kern w:val="0"/>
          <w:szCs w:val="21"/>
        </w:rPr>
        <w:t>。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申请时间</w:t>
      </w:r>
      <w:r>
        <w:rPr>
          <w:rFonts w:ascii="Arial" w:eastAsia="SimSun" w:hAnsi="Arial" w:cs="Arial" w:hint="eastAsia"/>
          <w:kern w:val="0"/>
          <w:szCs w:val="21"/>
        </w:rPr>
        <w:t>：截止到</w:t>
      </w:r>
      <w:r>
        <w:rPr>
          <w:rFonts w:ascii="Arial" w:eastAsia="SimSun" w:hAnsi="Arial" w:cs="Arial" w:hint="eastAsia"/>
          <w:kern w:val="0"/>
          <w:szCs w:val="21"/>
        </w:rPr>
        <w:t>201</w:t>
      </w:r>
      <w:r>
        <w:rPr>
          <w:rFonts w:ascii="Arial" w:eastAsia="SimSun" w:hAnsi="Arial" w:cs="Arial" w:hint="eastAsia"/>
          <w:kern w:val="0"/>
          <w:szCs w:val="21"/>
        </w:rPr>
        <w:t>8</w:t>
      </w:r>
      <w:r>
        <w:rPr>
          <w:rFonts w:ascii="Arial" w:eastAsia="SimSun" w:hAnsi="Arial" w:cs="Arial" w:hint="eastAsia"/>
          <w:kern w:val="0"/>
          <w:szCs w:val="21"/>
        </w:rPr>
        <w:t>年</w:t>
      </w:r>
      <w:r>
        <w:rPr>
          <w:rFonts w:ascii="Arial" w:eastAsia="SimSun" w:hAnsi="Arial" w:cs="Arial" w:hint="eastAsia"/>
          <w:kern w:val="0"/>
          <w:szCs w:val="21"/>
        </w:rPr>
        <w:t>6</w:t>
      </w:r>
      <w:r>
        <w:rPr>
          <w:rFonts w:ascii="Arial" w:eastAsia="SimSun" w:hAnsi="Arial" w:cs="Arial" w:hint="eastAsia"/>
          <w:kern w:val="0"/>
          <w:szCs w:val="21"/>
        </w:rPr>
        <w:t>月</w:t>
      </w:r>
      <w:r>
        <w:rPr>
          <w:rFonts w:ascii="Arial" w:eastAsia="SimSun" w:hAnsi="Arial" w:cs="Arial" w:hint="eastAsia"/>
          <w:kern w:val="0"/>
          <w:szCs w:val="21"/>
        </w:rPr>
        <w:t>14</w:t>
      </w:r>
      <w:r>
        <w:rPr>
          <w:rFonts w:ascii="Arial" w:eastAsia="SimSun" w:hAnsi="Arial" w:cs="Arial" w:hint="eastAsia"/>
          <w:kern w:val="0"/>
          <w:szCs w:val="21"/>
        </w:rPr>
        <w:t>日</w:t>
      </w:r>
      <w:r>
        <w:rPr>
          <w:rFonts w:ascii="Arial" w:eastAsia="SimSun" w:hAnsi="Arial" w:cs="Arial"/>
          <w:kern w:val="0"/>
          <w:szCs w:val="21"/>
        </w:rPr>
        <w:t>。</w:t>
      </w:r>
    </w:p>
    <w:p w:rsidR="006610B5" w:rsidRDefault="006610B5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四、申请条件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1.</w:t>
      </w:r>
      <w:r>
        <w:rPr>
          <w:rFonts w:ascii="Arial" w:eastAsia="SimSun" w:hAnsi="Arial" w:cs="Arial"/>
          <w:kern w:val="0"/>
          <w:szCs w:val="21"/>
        </w:rPr>
        <w:t>非中国籍公民，身体健康；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2.</w:t>
      </w:r>
      <w:r>
        <w:rPr>
          <w:rFonts w:ascii="Arial" w:eastAsia="SimSun" w:hAnsi="Arial" w:cs="Arial"/>
          <w:kern w:val="0"/>
          <w:szCs w:val="21"/>
        </w:rPr>
        <w:t>学历和年龄要求：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●</w:t>
      </w:r>
      <w:r>
        <w:rPr>
          <w:rFonts w:ascii="Arial" w:eastAsia="SimSun" w:hAnsi="Arial" w:cs="Arial"/>
          <w:kern w:val="0"/>
          <w:szCs w:val="21"/>
        </w:rPr>
        <w:t>来华学习本科专业者，须具有高中毕业学历，成绩优秀，年龄不超过</w:t>
      </w:r>
      <w:r>
        <w:rPr>
          <w:rFonts w:ascii="Arial" w:eastAsia="SimSun" w:hAnsi="Arial" w:cs="Arial"/>
          <w:kern w:val="0"/>
          <w:szCs w:val="21"/>
        </w:rPr>
        <w:t>25</w:t>
      </w:r>
      <w:r>
        <w:rPr>
          <w:rFonts w:ascii="Arial" w:eastAsia="SimSun" w:hAnsi="Arial" w:cs="Arial"/>
          <w:kern w:val="0"/>
          <w:szCs w:val="21"/>
        </w:rPr>
        <w:t>岁；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●</w:t>
      </w:r>
      <w:r>
        <w:rPr>
          <w:rFonts w:ascii="Arial" w:eastAsia="SimSun" w:hAnsi="Arial" w:cs="Arial"/>
          <w:kern w:val="0"/>
          <w:szCs w:val="21"/>
        </w:rPr>
        <w:t>来华攻读硕士学位者，须具有学士学位，年龄不超过</w:t>
      </w:r>
      <w:r>
        <w:rPr>
          <w:rFonts w:ascii="Arial" w:eastAsia="SimSun" w:hAnsi="Arial" w:cs="Arial"/>
          <w:kern w:val="0"/>
          <w:szCs w:val="21"/>
        </w:rPr>
        <w:t>35</w:t>
      </w:r>
      <w:r>
        <w:rPr>
          <w:rFonts w:ascii="Arial" w:eastAsia="SimSun" w:hAnsi="Arial" w:cs="Arial"/>
          <w:kern w:val="0"/>
          <w:szCs w:val="21"/>
        </w:rPr>
        <w:t>岁；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●</w:t>
      </w:r>
      <w:r>
        <w:rPr>
          <w:rFonts w:ascii="Arial" w:eastAsia="SimSun" w:hAnsi="Arial" w:cs="Arial"/>
          <w:kern w:val="0"/>
          <w:szCs w:val="21"/>
        </w:rPr>
        <w:t>来华攻读博士学位者，须具有硕士学位，年龄不超过</w:t>
      </w:r>
      <w:r>
        <w:rPr>
          <w:rFonts w:ascii="Arial" w:eastAsia="SimSun" w:hAnsi="Arial" w:cs="Arial"/>
          <w:kern w:val="0"/>
          <w:szCs w:val="21"/>
        </w:rPr>
        <w:t>40</w:t>
      </w:r>
      <w:r>
        <w:rPr>
          <w:rFonts w:ascii="Arial" w:eastAsia="SimSun" w:hAnsi="Arial" w:cs="Arial"/>
          <w:kern w:val="0"/>
          <w:szCs w:val="21"/>
        </w:rPr>
        <w:t>岁。</w:t>
      </w:r>
    </w:p>
    <w:p w:rsidR="006610B5" w:rsidRDefault="006610B5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五、申请流程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 xml:space="preserve">1. </w:t>
      </w:r>
      <w:r>
        <w:rPr>
          <w:rFonts w:ascii="Arial" w:eastAsia="SimSun" w:hAnsi="Arial" w:cs="Arial"/>
          <w:kern w:val="0"/>
          <w:szCs w:val="21"/>
        </w:rPr>
        <w:t>申请人向</w:t>
      </w:r>
      <w:r>
        <w:rPr>
          <w:rFonts w:ascii="Arial" w:eastAsia="SimSun" w:hAnsi="Arial" w:cs="Arial" w:hint="eastAsia"/>
          <w:kern w:val="0"/>
          <w:szCs w:val="21"/>
        </w:rPr>
        <w:t>燕山大学</w:t>
      </w:r>
      <w:r>
        <w:rPr>
          <w:rFonts w:ascii="Arial" w:eastAsia="SimSun" w:hAnsi="Arial" w:cs="Arial"/>
          <w:kern w:val="0"/>
          <w:szCs w:val="21"/>
        </w:rPr>
        <w:t>提交申请</w:t>
      </w:r>
      <w:r>
        <w:rPr>
          <w:rFonts w:ascii="Arial" w:eastAsia="SimSun" w:hAnsi="Arial" w:cs="Arial" w:hint="eastAsia"/>
          <w:kern w:val="0"/>
          <w:szCs w:val="21"/>
        </w:rPr>
        <w:t>，可发送邮件至</w:t>
      </w:r>
      <w:r>
        <w:rPr>
          <w:rFonts w:ascii="Arial" w:eastAsia="SimSun" w:hAnsi="Arial" w:cs="Arial" w:hint="eastAsia"/>
          <w:b/>
          <w:kern w:val="0"/>
          <w:szCs w:val="21"/>
        </w:rPr>
        <w:t>study@ysu.edu.cn</w:t>
      </w:r>
      <w:r>
        <w:rPr>
          <w:rFonts w:ascii="Arial" w:eastAsia="SimSun" w:hAnsi="Arial" w:cs="Arial"/>
          <w:kern w:val="0"/>
          <w:szCs w:val="21"/>
        </w:rPr>
        <w:t>。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Theme="minorEastAsia" w:hAnsiTheme="minorEastAsia" w:cs="Arial"/>
          <w:b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 xml:space="preserve">2. </w:t>
      </w:r>
      <w:r>
        <w:rPr>
          <w:rFonts w:ascii="Arial" w:eastAsia="SimSun" w:hAnsi="Arial" w:cs="Arial"/>
          <w:kern w:val="0"/>
          <w:szCs w:val="21"/>
        </w:rPr>
        <w:t>登录</w:t>
      </w:r>
      <w:r>
        <w:rPr>
          <w:rFonts w:ascii="Arial" w:eastAsia="SimSun" w:hAnsi="Arial" w:cs="Arial"/>
          <w:kern w:val="0"/>
          <w:szCs w:val="21"/>
        </w:rPr>
        <w:t>“</w:t>
      </w:r>
      <w:r>
        <w:rPr>
          <w:rFonts w:ascii="Arial" w:eastAsia="SimSun" w:hAnsi="Arial" w:cs="Arial"/>
          <w:kern w:val="0"/>
          <w:szCs w:val="21"/>
        </w:rPr>
        <w:t>中国政府奖学金来华留学管理信息系统</w:t>
      </w:r>
      <w:r>
        <w:rPr>
          <w:rFonts w:ascii="Arial" w:eastAsia="SimSun" w:hAnsi="Arial" w:cs="Arial"/>
          <w:kern w:val="0"/>
          <w:szCs w:val="21"/>
        </w:rPr>
        <w:t>”</w:t>
      </w:r>
      <w:r>
        <w:rPr>
          <w:rFonts w:ascii="Arial" w:eastAsia="SimSun" w:hAnsi="Arial" w:cs="Arial"/>
          <w:kern w:val="0"/>
          <w:szCs w:val="21"/>
        </w:rPr>
        <w:t>（登录</w:t>
      </w:r>
      <w:r>
        <w:rPr>
          <w:rFonts w:ascii="Arial" w:eastAsia="SimSun" w:hAnsi="Arial" w:cs="Arial"/>
          <w:kern w:val="0"/>
          <w:szCs w:val="21"/>
        </w:rPr>
        <w:t>http://www.csc.edu.cn/studyinchina</w:t>
      </w:r>
      <w:r>
        <w:rPr>
          <w:rFonts w:ascii="Arial" w:eastAsia="SimSun" w:hAnsi="Arial" w:cs="Arial"/>
          <w:kern w:val="0"/>
          <w:szCs w:val="21"/>
        </w:rPr>
        <w:t>或</w:t>
      </w:r>
      <w:r>
        <w:rPr>
          <w:rFonts w:ascii="Arial" w:eastAsia="SimSun" w:hAnsi="Arial" w:cs="Arial"/>
          <w:kern w:val="0"/>
          <w:szCs w:val="21"/>
        </w:rPr>
        <w:t xml:space="preserve"> http://www.campuschina.org </w:t>
      </w:r>
      <w:r>
        <w:rPr>
          <w:rFonts w:ascii="Arial" w:eastAsia="SimSun" w:hAnsi="Arial" w:cs="Arial"/>
          <w:kern w:val="0"/>
          <w:szCs w:val="21"/>
        </w:rPr>
        <w:t>后，点击</w:t>
      </w:r>
      <w:r>
        <w:rPr>
          <w:rFonts w:ascii="Arial" w:eastAsia="SimSun" w:hAnsi="Arial" w:cs="Arial"/>
          <w:kern w:val="0"/>
          <w:szCs w:val="21"/>
        </w:rPr>
        <w:t>“</w:t>
      </w:r>
      <w:r>
        <w:rPr>
          <w:rFonts w:ascii="Arial" w:eastAsia="SimSun" w:hAnsi="Arial" w:cs="Arial"/>
          <w:kern w:val="0"/>
          <w:szCs w:val="21"/>
        </w:rPr>
        <w:t>网上报名学生入口</w:t>
      </w:r>
      <w:r>
        <w:rPr>
          <w:rFonts w:ascii="Arial" w:eastAsia="SimSun" w:hAnsi="Arial" w:cs="Arial"/>
          <w:kern w:val="0"/>
          <w:szCs w:val="21"/>
        </w:rPr>
        <w:t>”</w:t>
      </w:r>
      <w:r>
        <w:rPr>
          <w:rFonts w:ascii="Arial" w:eastAsia="SimSun" w:hAnsi="Arial" w:cs="Arial"/>
          <w:kern w:val="0"/>
          <w:szCs w:val="21"/>
        </w:rPr>
        <w:t>图标进入）填写申请信息，在线提交并打印《中国政府奖学金申请表》。</w:t>
      </w:r>
      <w:r>
        <w:rPr>
          <w:rFonts w:ascii="Arial" w:eastAsia="SimSun" w:hAnsi="Arial" w:cs="Arial"/>
          <w:kern w:val="0"/>
          <w:szCs w:val="21"/>
        </w:rPr>
        <w:t>“</w:t>
      </w:r>
      <w:r>
        <w:rPr>
          <w:rFonts w:ascii="Arial" w:eastAsia="SimSun" w:hAnsi="Arial" w:cs="Arial"/>
          <w:kern w:val="0"/>
          <w:szCs w:val="21"/>
        </w:rPr>
        <w:t>中国政府奖学金来华留学管理信息系统</w:t>
      </w:r>
      <w:r>
        <w:rPr>
          <w:rFonts w:ascii="Arial" w:eastAsia="SimSun" w:hAnsi="Arial" w:cs="Arial"/>
          <w:kern w:val="0"/>
          <w:szCs w:val="21"/>
        </w:rPr>
        <w:t>”</w:t>
      </w:r>
      <w:r>
        <w:rPr>
          <w:rFonts w:ascii="Arial" w:eastAsia="SimSun" w:hAnsi="Arial" w:cs="Arial"/>
          <w:kern w:val="0"/>
          <w:szCs w:val="21"/>
        </w:rPr>
        <w:t>操作说明和</w:t>
      </w:r>
      <w:r>
        <w:rPr>
          <w:rFonts w:ascii="Arial" w:eastAsia="SimSun" w:hAnsi="Arial" w:cs="Arial"/>
          <w:kern w:val="0"/>
          <w:szCs w:val="21"/>
        </w:rPr>
        <w:t>“</w:t>
      </w:r>
      <w:r>
        <w:rPr>
          <w:rFonts w:ascii="Arial" w:eastAsia="SimSun" w:hAnsi="Arial" w:cs="Arial"/>
          <w:kern w:val="0"/>
          <w:szCs w:val="21"/>
        </w:rPr>
        <w:t>受理机构编号</w:t>
      </w:r>
      <w:r>
        <w:rPr>
          <w:rFonts w:ascii="Arial" w:eastAsia="SimSun" w:hAnsi="Arial" w:cs="Arial"/>
          <w:kern w:val="0"/>
          <w:szCs w:val="21"/>
        </w:rPr>
        <w:t>”</w:t>
      </w:r>
      <w:r>
        <w:rPr>
          <w:rFonts w:ascii="Arial" w:eastAsia="SimSun" w:hAnsi="Arial" w:cs="Arial"/>
          <w:kern w:val="0"/>
          <w:szCs w:val="21"/>
        </w:rPr>
        <w:t>，可向</w:t>
      </w:r>
      <w:r>
        <w:rPr>
          <w:rFonts w:ascii="Arial" w:eastAsia="SimSun" w:hAnsi="Arial" w:cs="Arial" w:hint="eastAsia"/>
          <w:kern w:val="0"/>
          <w:szCs w:val="21"/>
        </w:rPr>
        <w:t>燕山大学</w:t>
      </w:r>
      <w:r>
        <w:rPr>
          <w:rFonts w:ascii="Arial" w:eastAsia="SimSun" w:hAnsi="Arial" w:cs="Arial"/>
          <w:kern w:val="0"/>
          <w:szCs w:val="21"/>
        </w:rPr>
        <w:t>直接咨询和索取。</w:t>
      </w:r>
      <w:r>
        <w:rPr>
          <w:rFonts w:ascii="Arial" w:eastAsia="SimSun" w:hAnsi="Arial" w:cs="Arial" w:hint="eastAsia"/>
          <w:b/>
          <w:kern w:val="0"/>
          <w:szCs w:val="21"/>
        </w:rPr>
        <w:t>咨询电话：</w:t>
      </w:r>
      <w:r>
        <w:rPr>
          <w:rFonts w:ascii="Times New Roman" w:eastAsia="SimSun" w:hAnsi="Times New Roman" w:cs="Times New Roman"/>
          <w:b/>
          <w:kern w:val="0"/>
          <w:szCs w:val="21"/>
        </w:rPr>
        <w:t>+86-13223358080</w:t>
      </w:r>
      <w:r>
        <w:rPr>
          <w:rFonts w:ascii="Times New Roman" w:hAnsi="Times New Roman" w:cs="Times New Roman"/>
          <w:b/>
        </w:rPr>
        <w:t xml:space="preserve"> +86-</w:t>
      </w:r>
      <w:r>
        <w:rPr>
          <w:rFonts w:ascii="Times New Roman" w:hAnsi="Times New Roman" w:cs="Times New Roman"/>
          <w:b/>
          <w:kern w:val="0"/>
          <w:szCs w:val="21"/>
        </w:rPr>
        <w:t>18830458181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3.</w:t>
      </w:r>
      <w:r>
        <w:rPr>
          <w:rFonts w:ascii="Arial" w:eastAsia="SimSun" w:hAnsi="Arial" w:cs="Arial"/>
          <w:kern w:val="0"/>
          <w:szCs w:val="21"/>
        </w:rPr>
        <w:t>在规定时间内将申请材料提交至申请高校。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注：国家留学基金委不受理学生个人的直接申请。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六、申请材料（均为一式两份）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1.</w:t>
      </w:r>
      <w:r>
        <w:rPr>
          <w:rFonts w:ascii="Arial" w:eastAsia="SimSun" w:hAnsi="Arial" w:cs="Arial"/>
          <w:kern w:val="0"/>
          <w:szCs w:val="21"/>
        </w:rPr>
        <w:t>《中国政府奖学金申请表》（中文或英文）；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2.</w:t>
      </w:r>
      <w:r>
        <w:rPr>
          <w:rFonts w:ascii="Arial" w:eastAsia="SimSun" w:hAnsi="Arial" w:cs="Arial"/>
          <w:kern w:val="0"/>
          <w:szCs w:val="21"/>
        </w:rPr>
        <w:t>经过公证的最高学历证明。如申请人为在校学生，须另外提交本人就读学校出具的在学证明。中英文以外文本须附经公证的中文或英文的译文；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3.</w:t>
      </w:r>
      <w:r>
        <w:rPr>
          <w:rFonts w:ascii="Arial" w:eastAsia="SimSun" w:hAnsi="Arial" w:cs="Arial"/>
          <w:kern w:val="0"/>
          <w:szCs w:val="21"/>
        </w:rPr>
        <w:t>学习成绩单。中英文以外文本须附经公证的中文或英文的译文；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4.</w:t>
      </w:r>
      <w:r>
        <w:rPr>
          <w:rFonts w:ascii="Arial" w:eastAsia="SimSun" w:hAnsi="Arial" w:cs="Arial"/>
          <w:kern w:val="0"/>
          <w:szCs w:val="21"/>
        </w:rPr>
        <w:t>来华学习和研究计划。用中文或英文书写</w:t>
      </w:r>
      <w:r>
        <w:rPr>
          <w:rFonts w:ascii="Arial" w:eastAsia="SimSun" w:hAnsi="Arial" w:cs="Arial"/>
          <w:kern w:val="0"/>
          <w:szCs w:val="21"/>
        </w:rPr>
        <w:t xml:space="preserve">, </w:t>
      </w:r>
      <w:r>
        <w:rPr>
          <w:rFonts w:ascii="Arial" w:eastAsia="SimSun" w:hAnsi="Arial" w:cs="Arial"/>
          <w:kern w:val="0"/>
          <w:szCs w:val="21"/>
        </w:rPr>
        <w:t>本科生不少于</w:t>
      </w:r>
      <w:r>
        <w:rPr>
          <w:rFonts w:ascii="Arial" w:eastAsia="SimSun" w:hAnsi="Arial" w:cs="Arial"/>
          <w:kern w:val="0"/>
          <w:szCs w:val="21"/>
        </w:rPr>
        <w:t>200</w:t>
      </w:r>
      <w:r>
        <w:rPr>
          <w:rFonts w:ascii="Arial" w:eastAsia="SimSun" w:hAnsi="Arial" w:cs="Arial"/>
          <w:kern w:val="0"/>
          <w:szCs w:val="21"/>
        </w:rPr>
        <w:t>字</w:t>
      </w:r>
      <w:r>
        <w:rPr>
          <w:rFonts w:ascii="Arial" w:eastAsia="SimSun" w:hAnsi="Arial" w:cs="Arial"/>
          <w:kern w:val="0"/>
          <w:szCs w:val="21"/>
        </w:rPr>
        <w:t>,</w:t>
      </w:r>
      <w:r>
        <w:rPr>
          <w:rFonts w:ascii="Arial" w:eastAsia="SimSun" w:hAnsi="Arial" w:cs="Arial"/>
          <w:kern w:val="0"/>
          <w:szCs w:val="21"/>
        </w:rPr>
        <w:t>研究生不少于</w:t>
      </w:r>
      <w:r>
        <w:rPr>
          <w:rFonts w:ascii="Arial" w:eastAsia="SimSun" w:hAnsi="Arial" w:cs="Arial"/>
          <w:kern w:val="0"/>
          <w:szCs w:val="21"/>
        </w:rPr>
        <w:t>800</w:t>
      </w:r>
      <w:r>
        <w:rPr>
          <w:rFonts w:ascii="Arial" w:eastAsia="SimSun" w:hAnsi="Arial" w:cs="Arial"/>
          <w:kern w:val="0"/>
          <w:szCs w:val="21"/>
        </w:rPr>
        <w:t>字；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 xml:space="preserve">5. </w:t>
      </w:r>
      <w:r>
        <w:rPr>
          <w:rFonts w:ascii="Arial" w:eastAsia="SimSun" w:hAnsi="Arial" w:cs="Arial"/>
          <w:kern w:val="0"/>
          <w:szCs w:val="21"/>
        </w:rPr>
        <w:t>推荐信。申请攻读硕士、博士学位者须提交两名教授或副教授的推荐信，用中文或英文书写；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6.</w:t>
      </w:r>
      <w:r>
        <w:rPr>
          <w:rFonts w:ascii="Arial" w:eastAsia="SimSun" w:hAnsi="Arial" w:cs="Arial"/>
          <w:kern w:val="0"/>
          <w:szCs w:val="21"/>
        </w:rPr>
        <w:t>申请学习音乐专业的学生须提交本人作品的光盘；申请学习美术专业的学生须提供本人</w:t>
      </w:r>
      <w:r>
        <w:rPr>
          <w:rFonts w:ascii="Arial" w:eastAsia="SimSun" w:hAnsi="Arial" w:cs="Arial"/>
          <w:kern w:val="0"/>
          <w:szCs w:val="21"/>
        </w:rPr>
        <w:t>2</w:t>
      </w:r>
      <w:r>
        <w:rPr>
          <w:rFonts w:ascii="Arial" w:eastAsia="SimSun" w:hAnsi="Arial" w:cs="Arial"/>
          <w:kern w:val="0"/>
          <w:szCs w:val="21"/>
        </w:rPr>
        <w:t>张素描画、</w:t>
      </w:r>
      <w:r>
        <w:rPr>
          <w:rFonts w:ascii="Arial" w:eastAsia="SimSun" w:hAnsi="Arial" w:cs="Arial"/>
          <w:kern w:val="0"/>
          <w:szCs w:val="21"/>
        </w:rPr>
        <w:t>2</w:t>
      </w:r>
      <w:r>
        <w:rPr>
          <w:rFonts w:ascii="Arial" w:eastAsia="SimSun" w:hAnsi="Arial" w:cs="Arial"/>
          <w:kern w:val="0"/>
          <w:szCs w:val="21"/>
        </w:rPr>
        <w:t>张色彩画以及</w:t>
      </w:r>
      <w:r>
        <w:rPr>
          <w:rFonts w:ascii="Arial" w:eastAsia="SimSun" w:hAnsi="Arial" w:cs="Arial"/>
          <w:kern w:val="0"/>
          <w:szCs w:val="21"/>
        </w:rPr>
        <w:t>2</w:t>
      </w:r>
      <w:r>
        <w:rPr>
          <w:rFonts w:ascii="Arial" w:eastAsia="SimSun" w:hAnsi="Arial" w:cs="Arial"/>
          <w:kern w:val="0"/>
          <w:szCs w:val="21"/>
        </w:rPr>
        <w:t>张其它作品的光盘；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7</w:t>
      </w:r>
      <w:r>
        <w:rPr>
          <w:rFonts w:ascii="Arial" w:eastAsia="SimSun" w:hAnsi="Arial" w:cs="Arial"/>
          <w:kern w:val="0"/>
          <w:szCs w:val="21"/>
        </w:rPr>
        <w:t>．年龄不满</w:t>
      </w:r>
      <w:r>
        <w:rPr>
          <w:rFonts w:ascii="Arial" w:eastAsia="SimSun" w:hAnsi="Arial" w:cs="Arial"/>
          <w:kern w:val="0"/>
          <w:szCs w:val="21"/>
        </w:rPr>
        <w:t>18</w:t>
      </w:r>
      <w:r>
        <w:rPr>
          <w:rFonts w:ascii="Arial" w:eastAsia="SimSun" w:hAnsi="Arial" w:cs="Arial"/>
          <w:kern w:val="0"/>
          <w:szCs w:val="21"/>
        </w:rPr>
        <w:t>岁的申请人，须提交在华法定监护人的相关法律文件；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8.</w:t>
      </w:r>
      <w:r>
        <w:rPr>
          <w:rFonts w:ascii="Arial" w:eastAsia="SimSun" w:hAnsi="Arial" w:cs="Arial"/>
          <w:kern w:val="0"/>
          <w:szCs w:val="21"/>
        </w:rPr>
        <w:t>《外国人体格检查表》复印件。原件自行保存，此表格由中国卫生检疫部门统一印制，可登录国家留学基金委网站</w:t>
      </w:r>
      <w:r>
        <w:rPr>
          <w:rFonts w:ascii="Arial" w:eastAsia="SimSun" w:hAnsi="Arial" w:cs="Arial"/>
          <w:kern w:val="0"/>
          <w:szCs w:val="21"/>
        </w:rPr>
        <w:t xml:space="preserve">http://www.csc.edu.cn/studyinchina </w:t>
      </w:r>
      <w:r>
        <w:rPr>
          <w:rFonts w:ascii="Arial" w:eastAsia="SimSun" w:hAnsi="Arial" w:cs="Arial"/>
          <w:kern w:val="0"/>
          <w:szCs w:val="21"/>
        </w:rPr>
        <w:t>或</w:t>
      </w:r>
      <w:r>
        <w:rPr>
          <w:rFonts w:ascii="Arial" w:eastAsia="SimSun" w:hAnsi="Arial" w:cs="Arial"/>
          <w:kern w:val="0"/>
          <w:szCs w:val="21"/>
        </w:rPr>
        <w:t xml:space="preserve"> http://www.</w:t>
      </w:r>
      <w:r>
        <w:rPr>
          <w:rFonts w:ascii="Arial" w:eastAsia="SimSun" w:hAnsi="Arial" w:cs="Arial"/>
          <w:kern w:val="0"/>
          <w:szCs w:val="21"/>
        </w:rPr>
        <w:t xml:space="preserve">campuschina.org </w:t>
      </w:r>
      <w:r>
        <w:rPr>
          <w:rFonts w:ascii="Arial" w:eastAsia="SimSun" w:hAnsi="Arial" w:cs="Arial"/>
          <w:kern w:val="0"/>
          <w:szCs w:val="21"/>
        </w:rPr>
        <w:t>下载，须英文填写。申请人应严格按照《外国人体格检查表》中要求的项目进行检查。缺项、未贴本人照片或照片上未盖骑缝章、无医师和医院签字盖章的《外国人体格检查表》无效。检查结果有效期为</w:t>
      </w:r>
      <w:r>
        <w:rPr>
          <w:rFonts w:ascii="Arial" w:eastAsia="SimSun" w:hAnsi="Arial" w:cs="Arial"/>
          <w:kern w:val="0"/>
          <w:szCs w:val="21"/>
        </w:rPr>
        <w:t>6</w:t>
      </w:r>
      <w:r>
        <w:rPr>
          <w:rFonts w:ascii="Arial" w:eastAsia="SimSun" w:hAnsi="Arial" w:cs="Arial"/>
          <w:kern w:val="0"/>
          <w:szCs w:val="21"/>
        </w:rPr>
        <w:t>个月；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8.</w:t>
      </w:r>
      <w:r>
        <w:rPr>
          <w:rFonts w:ascii="Arial" w:eastAsia="SimSun" w:hAnsi="Arial" w:cs="Arial"/>
          <w:kern w:val="0"/>
          <w:szCs w:val="21"/>
        </w:rPr>
        <w:t>已获得</w:t>
      </w:r>
      <w:r>
        <w:rPr>
          <w:rFonts w:ascii="Arial" w:eastAsia="SimSun" w:hAnsi="Arial" w:cs="Arial"/>
          <w:kern w:val="0"/>
          <w:szCs w:val="21"/>
        </w:rPr>
        <w:t>HSK</w:t>
      </w:r>
      <w:r>
        <w:rPr>
          <w:rFonts w:ascii="Arial" w:eastAsia="SimSun" w:hAnsi="Arial" w:cs="Arial"/>
          <w:kern w:val="0"/>
          <w:szCs w:val="21"/>
        </w:rPr>
        <w:t>成绩报告的，请将复印件附在申请材料中。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以上材料请按上述顺序在左上角装订成册（一式两册）。无论录取与否，申请材料均不返还。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七、录取及通知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1.</w:t>
      </w:r>
      <w:r>
        <w:rPr>
          <w:rFonts w:ascii="Arial" w:eastAsia="SimSun" w:hAnsi="Arial" w:cs="Arial"/>
          <w:kern w:val="0"/>
          <w:szCs w:val="21"/>
        </w:rPr>
        <w:t>自主招生项目高校负责审核申请材料、确定录取人选；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2.</w:t>
      </w:r>
      <w:r>
        <w:rPr>
          <w:rFonts w:ascii="Arial" w:eastAsia="SimSun" w:hAnsi="Arial" w:cs="Arial"/>
          <w:kern w:val="0"/>
          <w:szCs w:val="21"/>
        </w:rPr>
        <w:t>拟录取人选经国家留学基金委审核合格，即可获得中国政府奖学金资助来华学习；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3.</w:t>
      </w:r>
      <w:r>
        <w:rPr>
          <w:rFonts w:ascii="Arial" w:eastAsia="SimSun" w:hAnsi="Arial" w:cs="Arial"/>
          <w:kern w:val="0"/>
          <w:szCs w:val="21"/>
        </w:rPr>
        <w:t>每名奖学金获得者只能获得一个中国政府奖学金项目的资助，对于同时被多所高校录取的奖学金申请人，国家留学基金委仅为其保留一所学校的奖学金资格；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4.</w:t>
      </w:r>
      <w:r>
        <w:rPr>
          <w:rFonts w:ascii="Arial" w:eastAsia="SimSun" w:hAnsi="Arial" w:cs="Arial"/>
          <w:kern w:val="0"/>
          <w:szCs w:val="21"/>
        </w:rPr>
        <w:t>国家留学基金委将于</w:t>
      </w:r>
      <w:r>
        <w:rPr>
          <w:rFonts w:ascii="Arial" w:eastAsia="SimSun" w:hAnsi="Arial" w:cs="Arial"/>
          <w:kern w:val="0"/>
          <w:szCs w:val="21"/>
        </w:rPr>
        <w:t>6</w:t>
      </w:r>
      <w:r>
        <w:rPr>
          <w:rFonts w:ascii="Arial" w:eastAsia="SimSun" w:hAnsi="Arial" w:cs="Arial"/>
          <w:kern w:val="0"/>
          <w:szCs w:val="21"/>
        </w:rPr>
        <w:t>月</w:t>
      </w:r>
      <w:r>
        <w:rPr>
          <w:rFonts w:ascii="Arial" w:eastAsia="SimSun" w:hAnsi="Arial" w:cs="Arial"/>
          <w:kern w:val="0"/>
          <w:szCs w:val="21"/>
        </w:rPr>
        <w:t>30</w:t>
      </w:r>
      <w:r>
        <w:rPr>
          <w:rFonts w:ascii="Arial" w:eastAsia="SimSun" w:hAnsi="Arial" w:cs="Arial"/>
          <w:kern w:val="0"/>
          <w:szCs w:val="21"/>
        </w:rPr>
        <w:t>日前将《录取名单》《录取通知书》和《外国留学人员来华签证申请表》（</w:t>
      </w:r>
      <w:r>
        <w:rPr>
          <w:rFonts w:ascii="Arial" w:eastAsia="SimSun" w:hAnsi="Arial" w:cs="Arial"/>
          <w:kern w:val="0"/>
          <w:szCs w:val="21"/>
        </w:rPr>
        <w:t>JW201</w:t>
      </w:r>
      <w:r>
        <w:rPr>
          <w:rFonts w:ascii="Arial" w:eastAsia="SimSun" w:hAnsi="Arial" w:cs="Arial"/>
          <w:kern w:val="0"/>
          <w:szCs w:val="21"/>
        </w:rPr>
        <w:t>表）寄回录取院校，由其转交学生本人；</w:t>
      </w:r>
    </w:p>
    <w:p w:rsidR="006610B5" w:rsidRDefault="00E23B19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5.</w:t>
      </w:r>
      <w:r>
        <w:rPr>
          <w:rFonts w:ascii="Arial" w:eastAsia="SimSun" w:hAnsi="Arial" w:cs="Arial"/>
          <w:kern w:val="0"/>
          <w:szCs w:val="21"/>
        </w:rPr>
        <w:t>奖学金获得者来华后不得变更录取院校、学习专业及学习期限；</w:t>
      </w:r>
    </w:p>
    <w:p w:rsidR="006610B5" w:rsidRDefault="00E23B19">
      <w:pPr>
        <w:widowControl/>
        <w:shd w:val="clear" w:color="auto" w:fill="FFFFFF"/>
        <w:spacing w:line="315" w:lineRule="atLeast"/>
        <w:ind w:firstLine="480"/>
        <w:rPr>
          <w:rFonts w:ascii="Arial" w:eastAsia="SimSun" w:hAnsi="Arial" w:cs="Arial"/>
          <w:kern w:val="0"/>
          <w:szCs w:val="21"/>
        </w:rPr>
      </w:pPr>
      <w:r>
        <w:rPr>
          <w:rFonts w:ascii="Arial" w:eastAsia="SimSun" w:hAnsi="Arial" w:cs="Arial"/>
          <w:kern w:val="0"/>
          <w:szCs w:val="21"/>
        </w:rPr>
        <w:t>6.</w:t>
      </w:r>
      <w:r>
        <w:rPr>
          <w:rFonts w:ascii="Arial" w:eastAsia="SimSun" w:hAnsi="Arial" w:cs="Arial"/>
          <w:kern w:val="0"/>
          <w:szCs w:val="21"/>
        </w:rPr>
        <w:t>不能按录取期限来华学习者，奖学金资格不予保留。</w:t>
      </w:r>
    </w:p>
    <w:p w:rsidR="006610B5" w:rsidRDefault="006610B5"/>
    <w:p w:rsidR="006610B5" w:rsidRDefault="006610B5">
      <w:pPr>
        <w:widowControl/>
        <w:shd w:val="clear" w:color="auto" w:fill="FFFFFF"/>
        <w:spacing w:after="120" w:line="315" w:lineRule="atLeast"/>
        <w:ind w:firstLine="480"/>
        <w:rPr>
          <w:rFonts w:ascii="Arial" w:eastAsia="SimSun" w:hAnsi="Arial" w:cs="Arial"/>
          <w:kern w:val="0"/>
          <w:szCs w:val="21"/>
        </w:rPr>
      </w:pPr>
    </w:p>
    <w:sectPr w:rsidR="00661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E0"/>
    <w:rsid w:val="005D1D55"/>
    <w:rsid w:val="006610B5"/>
    <w:rsid w:val="008C1592"/>
    <w:rsid w:val="008D55E0"/>
    <w:rsid w:val="009709A8"/>
    <w:rsid w:val="00A52392"/>
    <w:rsid w:val="00BA1901"/>
    <w:rsid w:val="00E23B19"/>
    <w:rsid w:val="0834731E"/>
    <w:rsid w:val="684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D843CEC-2387-486E-BA2C-BDA0CC69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qFormat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puschin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c.edu.cn/studyinchi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ampuschina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sc.edu.cn/studyinchina" TargetMode="External"/><Relationship Id="rId10" Type="http://schemas.openxmlformats.org/officeDocument/2006/relationships/hyperlink" Target="http://www.campuschin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c.edu.cn/studyinchin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Mészáros Gabriella</cp:lastModifiedBy>
  <cp:revision>1</cp:revision>
  <dcterms:created xsi:type="dcterms:W3CDTF">2019-02-05T15:01:00Z</dcterms:created>
  <dcterms:modified xsi:type="dcterms:W3CDTF">2019-02-05T15:01:00Z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